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Памятка </w:t>
      </w:r>
    </w:p>
    <w:p w:rsid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 необходимости установки автономного пожарного </w:t>
      </w:r>
      <w:proofErr w:type="spellStart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извещателя</w:t>
      </w:r>
      <w:proofErr w:type="spellEnd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в квартире.</w:t>
      </w:r>
    </w:p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6E1EF0" w:rsidRDefault="006E1EF0" w:rsidP="006E1EF0">
      <w:pPr>
        <w:spacing w:after="225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      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для них становятся незаменимыми помощниками. </w:t>
      </w:r>
    </w:p>
    <w:p w:rsid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233" cy="2876550"/>
            <wp:effectExtent l="0" t="0" r="635" b="0"/>
            <wp:docPr id="2" name="Рисунок 2" descr="C:\Users\Pavel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ownloads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83" cy="29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внедрения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существенно сократит количество возгораний и гибели людей от вредных факторов пожара.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Устанавливаемые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извещатель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издает пронзительный звук. Это особенно важно,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 как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. большинство пожаров с тяжкими последствиями происходит в ночное время, когда люди находятся в состоянии сна и не могут вовремя обнаружить пожар. Сигнал оповестит находящихся в помещении людей о возникшем ЧП, что позволит оперативно принять меры по его тушению либо по эвакуации.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применять в каждой комнате, а также в коридоре квартиры.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На сегодняшний момент появились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образца –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передаётся на номера телефонов любых операторов связи.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6E1EF0">
        <w:rPr>
          <w:rFonts w:ascii="Arial" w:hAnsi="Arial" w:cs="Arial"/>
          <w:sz w:val="24"/>
          <w:szCs w:val="24"/>
        </w:rPr>
        <w:t>Отделение надзорной деятельности и профилактической</w:t>
      </w:r>
      <w:r w:rsidRPr="006E1EF0">
        <w:rPr>
          <w:rFonts w:ascii="Arial" w:hAnsi="Arial" w:cs="Arial"/>
          <w:sz w:val="24"/>
          <w:szCs w:val="24"/>
        </w:rPr>
        <w:t xml:space="preserve"> </w:t>
      </w:r>
      <w:r w:rsidRPr="006E1EF0">
        <w:rPr>
          <w:rFonts w:ascii="Arial" w:hAnsi="Arial" w:cs="Arial"/>
          <w:sz w:val="24"/>
          <w:szCs w:val="24"/>
        </w:rPr>
        <w:t>работы</w:t>
      </w:r>
      <w:r w:rsidRPr="006E1EF0">
        <w:rPr>
          <w:rFonts w:ascii="Arial" w:hAnsi="Arial" w:cs="Arial"/>
          <w:sz w:val="24"/>
          <w:szCs w:val="24"/>
        </w:rPr>
        <w:t xml:space="preserve"> </w:t>
      </w:r>
      <w:r w:rsidRPr="006E1EF0">
        <w:rPr>
          <w:rFonts w:ascii="Arial" w:hAnsi="Arial" w:cs="Arial"/>
          <w:sz w:val="24"/>
          <w:szCs w:val="24"/>
        </w:rPr>
        <w:t xml:space="preserve">(по Октябрьскому району МО «город Екатеринбург») ОНД и ПР МО «город Екатеринбург» УНД и ПР Главного управления МЧС России по Свердловской области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 ФГПН рекомендует каждой семье задуматься об установке автономных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в своих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квартирах 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домах, тем более, если вы живете в частном секторе. Стоимость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невысока, а установка очень проста. Данный прибор повысит Вашу безопасность и безопасность Ваших близких.</w:t>
      </w:r>
      <w:bookmarkStart w:id="0" w:name="_GoBack"/>
      <w:bookmarkEnd w:id="0"/>
    </w:p>
    <w:p w:rsidR="001A106D" w:rsidRDefault="001A106D"/>
    <w:sectPr w:rsidR="001A106D" w:rsidSect="006E1E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5"/>
    <w:rsid w:val="001A106D"/>
    <w:rsid w:val="006E1EF0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A46"/>
  <w15:chartTrackingRefBased/>
  <w15:docId w15:val="{6116FC92-A215-46EF-B8BB-749378A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2021-01-12T21:11:00Z</dcterms:created>
  <dcterms:modified xsi:type="dcterms:W3CDTF">2021-01-12T21:19:00Z</dcterms:modified>
</cp:coreProperties>
</file>