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7C42A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imes New Roman" w:hAnsi="Times New Roman" w:cs="Times New Roman"/>
                <w:sz w:val="2"/>
                <w:szCs w:val="2"/>
              </w:rPr>
            </w:pPr>
            <w:bookmarkStart w:id="0" w:name="_GoBack"/>
            <w:bookmarkEnd w:id="0"/>
            <w:r>
              <w:rPr>
                <w:rFonts w:ascii="Times New Roman" w:hAnsi="Times New Roman" w:cs="Times New Roman"/>
                <w:sz w:val="2"/>
                <w:szCs w:val="2"/>
              </w:rPr>
              <w:t>\ql</w:t>
            </w:r>
            <w:r w:rsidR="004B25E7">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7C42A1" w:rsidRDefault="007C42A1">
            <w:pPr>
              <w:widowControl w:val="0"/>
              <w:autoSpaceDE w:val="0"/>
              <w:autoSpaceDN w:val="0"/>
              <w:adjustRightInd w:val="0"/>
              <w:spacing w:after="0" w:line="240" w:lineRule="auto"/>
              <w:rPr>
                <w:rFonts w:ascii="Times New Roman" w:hAnsi="Times New Roman" w:cs="Times New Roman"/>
                <w:sz w:val="2"/>
                <w:szCs w:val="2"/>
              </w:rPr>
            </w:pPr>
          </w:p>
        </w:tc>
      </w:tr>
      <w:tr w:rsidR="007C42A1">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Закон Свердловской области от 20.02.2009 N 2-ОЗ</w:t>
            </w:r>
            <w:r>
              <w:rPr>
                <w:rFonts w:ascii="Tahoma" w:hAnsi="Tahoma" w:cs="Tahoma"/>
                <w:sz w:val="48"/>
                <w:szCs w:val="48"/>
              </w:rPr>
              <w:br/>
              <w:t>(ред. от 20.03.2015)</w:t>
            </w:r>
            <w:r>
              <w:rPr>
                <w:rFonts w:ascii="Tahoma" w:hAnsi="Tahoma" w:cs="Tahoma"/>
                <w:sz w:val="48"/>
                <w:szCs w:val="48"/>
              </w:rPr>
              <w:br/>
              <w:t>"О противодействии коррупции в Свердловской области"</w:t>
            </w:r>
            <w:r>
              <w:rPr>
                <w:rFonts w:ascii="Tahoma" w:hAnsi="Tahoma" w:cs="Tahoma"/>
                <w:sz w:val="48"/>
                <w:szCs w:val="48"/>
              </w:rPr>
              <w:br/>
              <w:t>(принят Областной Думой Законодательного Собрания Свердловской области 10.02.2009)</w:t>
            </w:r>
          </w:p>
          <w:p w:rsidR="007C42A1" w:rsidRDefault="007C42A1">
            <w:pPr>
              <w:widowControl w:val="0"/>
              <w:autoSpaceDE w:val="0"/>
              <w:autoSpaceDN w:val="0"/>
              <w:adjustRightInd w:val="0"/>
              <w:spacing w:after="0" w:line="240" w:lineRule="auto"/>
              <w:jc w:val="center"/>
              <w:rPr>
                <w:rFonts w:ascii="Tahoma" w:hAnsi="Tahoma" w:cs="Tahoma"/>
                <w:sz w:val="48"/>
                <w:szCs w:val="48"/>
              </w:rPr>
            </w:pPr>
          </w:p>
        </w:tc>
      </w:tr>
      <w:tr w:rsidR="007C42A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08.04.2015</w:t>
            </w:r>
          </w:p>
          <w:p w:rsidR="007C42A1" w:rsidRDefault="007C42A1">
            <w:pPr>
              <w:widowControl w:val="0"/>
              <w:autoSpaceDE w:val="0"/>
              <w:autoSpaceDN w:val="0"/>
              <w:adjustRightInd w:val="0"/>
              <w:spacing w:after="0" w:line="240" w:lineRule="auto"/>
              <w:jc w:val="center"/>
              <w:rPr>
                <w:rFonts w:ascii="Tahoma" w:hAnsi="Tahoma" w:cs="Tahoma"/>
                <w:sz w:val="28"/>
                <w:szCs w:val="28"/>
              </w:rPr>
            </w:pPr>
          </w:p>
        </w:tc>
      </w:tr>
    </w:tbl>
    <w:p w:rsidR="007C42A1" w:rsidRDefault="007C42A1">
      <w:pPr>
        <w:widowControl w:val="0"/>
        <w:autoSpaceDE w:val="0"/>
        <w:autoSpaceDN w:val="0"/>
        <w:adjustRightInd w:val="0"/>
        <w:spacing w:after="0" w:line="240" w:lineRule="auto"/>
        <w:rPr>
          <w:rFonts w:ascii="Times New Roman" w:hAnsi="Times New Roman" w:cs="Times New Roman"/>
          <w:sz w:val="24"/>
          <w:szCs w:val="24"/>
        </w:rPr>
        <w:sectPr w:rsidR="007C42A1">
          <w:type w:val="continuous"/>
          <w:pgSz w:w="11906" w:h="16838"/>
          <w:pgMar w:top="0" w:right="595" w:bottom="0" w:left="595" w:header="0" w:footer="0" w:gutter="0"/>
          <w:cols w:space="720"/>
          <w:noEndnote/>
        </w:sectPr>
      </w:pPr>
    </w:p>
    <w:p w:rsidR="007C42A1" w:rsidRDefault="007C42A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7C42A1">
        <w:tc>
          <w:tcPr>
            <w:tcW w:w="5103" w:type="dxa"/>
            <w:tcMar>
              <w:top w:w="0" w:type="dxa"/>
              <w:left w:w="0" w:type="dxa"/>
              <w:bottom w:w="0" w:type="dxa"/>
              <w:right w:w="0" w:type="dxa"/>
            </w:tcMar>
          </w:tcPr>
          <w:p w:rsidR="007C42A1" w:rsidRDefault="00634A30">
            <w:pPr>
              <w:pStyle w:val="ConsPlusNormal"/>
            </w:pPr>
            <w:r>
              <w:t>20 февраля 2009 года</w:t>
            </w:r>
          </w:p>
        </w:tc>
        <w:tc>
          <w:tcPr>
            <w:tcW w:w="5103" w:type="dxa"/>
            <w:tcMar>
              <w:top w:w="0" w:type="dxa"/>
              <w:left w:w="0" w:type="dxa"/>
              <w:bottom w:w="0" w:type="dxa"/>
              <w:right w:w="0" w:type="dxa"/>
            </w:tcMar>
          </w:tcPr>
          <w:p w:rsidR="007C42A1" w:rsidRDefault="00634A30">
            <w:pPr>
              <w:pStyle w:val="ConsPlusNormal"/>
              <w:jc w:val="right"/>
            </w:pPr>
            <w:r>
              <w:t>N 2-ОЗ</w:t>
            </w:r>
          </w:p>
        </w:tc>
      </w:tr>
    </w:tbl>
    <w:p w:rsidR="007C42A1" w:rsidRDefault="007C42A1">
      <w:pPr>
        <w:pStyle w:val="ConsPlusNormal"/>
        <w:pBdr>
          <w:top w:val="single" w:sz="6" w:space="0" w:color="auto"/>
        </w:pBdr>
        <w:spacing w:before="100" w:after="100"/>
        <w:rPr>
          <w:sz w:val="2"/>
          <w:szCs w:val="2"/>
        </w:rPr>
      </w:pPr>
    </w:p>
    <w:p w:rsidR="007C42A1" w:rsidRDefault="007C42A1">
      <w:pPr>
        <w:pStyle w:val="ConsPlusNormal"/>
        <w:jc w:val="both"/>
      </w:pPr>
    </w:p>
    <w:p w:rsidR="007C42A1" w:rsidRDefault="00634A30">
      <w:pPr>
        <w:pStyle w:val="ConsPlusNormal"/>
        <w:jc w:val="center"/>
        <w:rPr>
          <w:b/>
          <w:bCs/>
        </w:rPr>
      </w:pPr>
      <w:r>
        <w:rPr>
          <w:b/>
          <w:bCs/>
        </w:rPr>
        <w:t>ЗАКОН</w:t>
      </w:r>
    </w:p>
    <w:p w:rsidR="007C42A1" w:rsidRDefault="007C42A1">
      <w:pPr>
        <w:pStyle w:val="ConsPlusNormal"/>
        <w:jc w:val="center"/>
        <w:rPr>
          <w:b/>
          <w:bCs/>
        </w:rPr>
      </w:pPr>
    </w:p>
    <w:p w:rsidR="007C42A1" w:rsidRDefault="00634A30">
      <w:pPr>
        <w:pStyle w:val="ConsPlusNormal"/>
        <w:jc w:val="center"/>
        <w:rPr>
          <w:b/>
          <w:bCs/>
        </w:rPr>
      </w:pPr>
      <w:r>
        <w:rPr>
          <w:b/>
          <w:bCs/>
        </w:rPr>
        <w:t>СВЕРДЛОВСКОЙ ОБЛАСТИ</w:t>
      </w:r>
    </w:p>
    <w:p w:rsidR="007C42A1" w:rsidRDefault="007C42A1">
      <w:pPr>
        <w:pStyle w:val="ConsPlusNormal"/>
        <w:jc w:val="center"/>
        <w:rPr>
          <w:b/>
          <w:bCs/>
        </w:rPr>
      </w:pPr>
    </w:p>
    <w:p w:rsidR="007C42A1" w:rsidRDefault="00634A30">
      <w:pPr>
        <w:pStyle w:val="ConsPlusNormal"/>
        <w:jc w:val="center"/>
        <w:rPr>
          <w:b/>
          <w:bCs/>
        </w:rPr>
      </w:pPr>
      <w:r>
        <w:rPr>
          <w:b/>
          <w:bCs/>
        </w:rPr>
        <w:t>О ПРОТИВОДЕЙСТВИИ КОРРУПЦИИ В СВЕРДЛОВСКОЙ ОБЛАСТИ</w:t>
      </w:r>
    </w:p>
    <w:p w:rsidR="007C42A1" w:rsidRDefault="007C42A1">
      <w:pPr>
        <w:pStyle w:val="ConsPlusNormal"/>
        <w:jc w:val="both"/>
      </w:pPr>
    </w:p>
    <w:p w:rsidR="007C42A1" w:rsidRDefault="00634A30">
      <w:pPr>
        <w:pStyle w:val="ConsPlusNormal"/>
        <w:jc w:val="right"/>
      </w:pPr>
      <w:r>
        <w:t>Принят Областной Думой</w:t>
      </w:r>
    </w:p>
    <w:p w:rsidR="007C42A1" w:rsidRDefault="00634A30">
      <w:pPr>
        <w:pStyle w:val="ConsPlusNormal"/>
        <w:jc w:val="right"/>
      </w:pPr>
      <w:r>
        <w:t>Законодательного Собрания</w:t>
      </w:r>
    </w:p>
    <w:p w:rsidR="007C42A1" w:rsidRDefault="00634A30">
      <w:pPr>
        <w:pStyle w:val="ConsPlusNormal"/>
        <w:jc w:val="right"/>
      </w:pPr>
      <w:r>
        <w:t>Свердловской области</w:t>
      </w:r>
    </w:p>
    <w:p w:rsidR="007C42A1" w:rsidRDefault="00634A30">
      <w:pPr>
        <w:pStyle w:val="ConsPlusNormal"/>
        <w:jc w:val="right"/>
      </w:pPr>
      <w:r>
        <w:t>10 февраля 2009 года</w:t>
      </w:r>
    </w:p>
    <w:p w:rsidR="007C42A1" w:rsidRDefault="007C42A1">
      <w:pPr>
        <w:pStyle w:val="ConsPlusNormal"/>
        <w:jc w:val="both"/>
      </w:pPr>
    </w:p>
    <w:p w:rsidR="007C42A1" w:rsidRDefault="00634A30">
      <w:pPr>
        <w:pStyle w:val="ConsPlusNormal"/>
        <w:jc w:val="right"/>
      </w:pPr>
      <w:r>
        <w:t>Одобрен Палатой Представителей</w:t>
      </w:r>
    </w:p>
    <w:p w:rsidR="007C42A1" w:rsidRDefault="00634A30">
      <w:pPr>
        <w:pStyle w:val="ConsPlusNormal"/>
        <w:jc w:val="right"/>
      </w:pPr>
      <w:r>
        <w:t>Законодательного Собрания</w:t>
      </w:r>
    </w:p>
    <w:p w:rsidR="007C42A1" w:rsidRDefault="00634A30">
      <w:pPr>
        <w:pStyle w:val="ConsPlusNormal"/>
        <w:jc w:val="right"/>
      </w:pPr>
      <w:r>
        <w:t>Свердловской области</w:t>
      </w:r>
    </w:p>
    <w:p w:rsidR="007C42A1" w:rsidRDefault="00634A30">
      <w:pPr>
        <w:pStyle w:val="ConsPlusNormal"/>
        <w:jc w:val="right"/>
      </w:pPr>
      <w:r>
        <w:t>19 февраля 2009 года</w:t>
      </w:r>
    </w:p>
    <w:p w:rsidR="007C42A1" w:rsidRDefault="007C42A1">
      <w:pPr>
        <w:pStyle w:val="ConsPlusNormal"/>
        <w:jc w:val="center"/>
      </w:pPr>
    </w:p>
    <w:p w:rsidR="007C42A1" w:rsidRDefault="00634A30">
      <w:pPr>
        <w:pStyle w:val="ConsPlusNormal"/>
        <w:jc w:val="center"/>
      </w:pPr>
      <w:r>
        <w:t>(в ред. Законов Свердловской области</w:t>
      </w:r>
    </w:p>
    <w:p w:rsidR="007C42A1" w:rsidRDefault="00634A30">
      <w:pPr>
        <w:pStyle w:val="ConsPlusNormal"/>
        <w:jc w:val="center"/>
      </w:pPr>
      <w:r>
        <w:t xml:space="preserve">от 22.10.2009 </w:t>
      </w:r>
      <w:hyperlink r:id="rId9"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xml:space="preserve">, от 10.06.2010 </w:t>
      </w:r>
      <w:hyperlink r:id="rId10"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 w:history="1">
        <w:r>
          <w:rPr>
            <w:color w:val="0000FF"/>
          </w:rPr>
          <w:t>N 33-ОЗ</w:t>
        </w:r>
      </w:hyperlink>
      <w:r>
        <w:t>,</w:t>
      </w:r>
    </w:p>
    <w:p w:rsidR="007C42A1" w:rsidRDefault="00634A30">
      <w:pPr>
        <w:pStyle w:val="ConsPlusNormal"/>
        <w:jc w:val="center"/>
      </w:pPr>
      <w:r>
        <w:t xml:space="preserve">от 09.03.2011 </w:t>
      </w:r>
      <w:hyperlink r:id="rId11"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 w:history="1">
        <w:r>
          <w:rPr>
            <w:color w:val="0000FF"/>
          </w:rPr>
          <w:t>N 9-ОЗ</w:t>
        </w:r>
      </w:hyperlink>
      <w:r>
        <w:t xml:space="preserve">, от 23.05.2011 </w:t>
      </w:r>
      <w:hyperlink r:id="rId12"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w:t>
      </w:r>
    </w:p>
    <w:p w:rsidR="007C42A1" w:rsidRDefault="00634A30">
      <w:pPr>
        <w:pStyle w:val="ConsPlusNormal"/>
        <w:jc w:val="center"/>
      </w:pPr>
      <w:r>
        <w:t xml:space="preserve">от 09.11.2011 </w:t>
      </w:r>
      <w:hyperlink r:id="rId13"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 w:history="1">
        <w:r>
          <w:rPr>
            <w:color w:val="0000FF"/>
          </w:rPr>
          <w:t>N 109-ОЗ</w:t>
        </w:r>
      </w:hyperlink>
      <w:r>
        <w:t xml:space="preserve">, от 21.03.2012 </w:t>
      </w:r>
      <w:hyperlink r:id="rId14"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N 20-ОЗ</w:t>
        </w:r>
      </w:hyperlink>
      <w:r>
        <w:t>,</w:t>
      </w:r>
    </w:p>
    <w:p w:rsidR="007C42A1" w:rsidRDefault="00634A30">
      <w:pPr>
        <w:pStyle w:val="ConsPlusNormal"/>
        <w:jc w:val="center"/>
      </w:pPr>
      <w:r>
        <w:t xml:space="preserve">от 17.10.2013 </w:t>
      </w:r>
      <w:hyperlink r:id="rId1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 xml:space="preserve">, от 06.06.2014 </w:t>
      </w:r>
      <w:hyperlink r:id="rId1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N 46-ОЗ</w:t>
        </w:r>
      </w:hyperlink>
      <w:r>
        <w:t>,</w:t>
      </w:r>
    </w:p>
    <w:p w:rsidR="007C42A1" w:rsidRDefault="00634A30">
      <w:pPr>
        <w:pStyle w:val="ConsPlusNormal"/>
        <w:jc w:val="center"/>
      </w:pPr>
      <w:r>
        <w:t xml:space="preserve">от 20.03.2015 </w:t>
      </w:r>
      <w:hyperlink r:id="rId1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N 26-ОЗ</w:t>
        </w:r>
      </w:hyperlink>
      <w:r>
        <w:t>)</w:t>
      </w:r>
    </w:p>
    <w:p w:rsidR="007C42A1" w:rsidRDefault="007C42A1">
      <w:pPr>
        <w:pStyle w:val="ConsPlusNormal"/>
        <w:jc w:val="both"/>
      </w:pPr>
    </w:p>
    <w:p w:rsidR="007C42A1" w:rsidRDefault="00634A30">
      <w:pPr>
        <w:pStyle w:val="ConsPlusNormal"/>
        <w:jc w:val="center"/>
        <w:outlineLvl w:val="0"/>
        <w:rPr>
          <w:b/>
          <w:bCs/>
        </w:rPr>
      </w:pPr>
      <w:bookmarkStart w:id="1" w:name="Par27"/>
      <w:bookmarkEnd w:id="1"/>
      <w:r>
        <w:rPr>
          <w:b/>
          <w:bCs/>
        </w:rPr>
        <w:t>Глава 1. ОБЩИЕ ПОЛОЖЕНИЯ</w:t>
      </w:r>
    </w:p>
    <w:p w:rsidR="007C42A1" w:rsidRDefault="007C42A1">
      <w:pPr>
        <w:pStyle w:val="ConsPlusNormal"/>
        <w:jc w:val="both"/>
      </w:pPr>
    </w:p>
    <w:p w:rsidR="007C42A1" w:rsidRDefault="00634A30">
      <w:pPr>
        <w:pStyle w:val="ConsPlusNormal"/>
        <w:ind w:firstLine="540"/>
        <w:jc w:val="both"/>
        <w:outlineLvl w:val="1"/>
      </w:pPr>
      <w:bookmarkStart w:id="2" w:name="Par29"/>
      <w:bookmarkEnd w:id="2"/>
      <w:r>
        <w:t>Статья 1. Отношения, регулируемые настоящим Законом</w:t>
      </w:r>
    </w:p>
    <w:p w:rsidR="007C42A1" w:rsidRDefault="007C42A1">
      <w:pPr>
        <w:pStyle w:val="ConsPlusNormal"/>
        <w:jc w:val="both"/>
      </w:pPr>
    </w:p>
    <w:p w:rsidR="007C42A1" w:rsidRDefault="00634A30">
      <w:pPr>
        <w:pStyle w:val="ConsPlusNormal"/>
        <w:ind w:firstLine="540"/>
        <w:jc w:val="both"/>
      </w:pPr>
      <w:r>
        <w:t>Настоящим Законом регулируются отношения в сфере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3" w:name="Par33"/>
      <w:bookmarkEnd w:id="3"/>
      <w:r>
        <w:t>Статья 2. Основные понятия, применяемые в настоящем Законе</w:t>
      </w:r>
    </w:p>
    <w:p w:rsidR="007C42A1" w:rsidRDefault="007C42A1">
      <w:pPr>
        <w:pStyle w:val="ConsPlusNormal"/>
        <w:jc w:val="both"/>
      </w:pPr>
    </w:p>
    <w:p w:rsidR="007C42A1" w:rsidRDefault="00634A30">
      <w:pPr>
        <w:pStyle w:val="ConsPlusNormal"/>
        <w:ind w:firstLine="540"/>
        <w:jc w:val="both"/>
      </w:pPr>
      <w:r>
        <w:t>В настоящем Законе применяются следующие основные понятия:</w:t>
      </w:r>
    </w:p>
    <w:p w:rsidR="007C42A1" w:rsidRDefault="00634A30">
      <w:pPr>
        <w:pStyle w:val="ConsPlusNormal"/>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7C42A1" w:rsidRDefault="00634A30">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7C42A1" w:rsidRDefault="00634A30">
      <w:pPr>
        <w:pStyle w:val="ConsPlusNormal"/>
        <w:jc w:val="both"/>
      </w:pPr>
      <w:r>
        <w:t xml:space="preserve">(в ред. </w:t>
      </w:r>
      <w:hyperlink r:id="rId18"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2-1) представление сведений о доходах - представление лицами, замещающими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w:t>
      </w:r>
    </w:p>
    <w:p w:rsidR="007C42A1" w:rsidRDefault="00634A30">
      <w:pPr>
        <w:pStyle w:val="ConsPlusNormal"/>
        <w:jc w:val="both"/>
      </w:pPr>
      <w:r>
        <w:t xml:space="preserve">(подп. 2-1 введен </w:t>
      </w:r>
      <w:hyperlink r:id="rId19"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Законом</w:t>
        </w:r>
      </w:hyperlink>
      <w:r>
        <w:t xml:space="preserve"> Свердловской области от 20.03.2015 N 26-ОЗ)</w:t>
      </w:r>
    </w:p>
    <w:p w:rsidR="007C42A1" w:rsidRDefault="00634A30">
      <w:pPr>
        <w:pStyle w:val="ConsPlusNormal"/>
        <w:ind w:firstLine="540"/>
        <w:jc w:val="both"/>
      </w:pPr>
      <w:r>
        <w:t xml:space="preserve">3) контроль за расходами - контроль за соответствием расходов лиц, замещающих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по приобретению земельного участка, другого объекта недвижимости, </w:t>
      </w:r>
      <w:r>
        <w:lastRenderedPageBreak/>
        <w:t>транспортного средства, ценных бумаг, акций (долей участия, паев в уставных (складочных) капиталах организаций).</w:t>
      </w:r>
    </w:p>
    <w:p w:rsidR="007C42A1" w:rsidRDefault="00634A30">
      <w:pPr>
        <w:pStyle w:val="ConsPlusNormal"/>
        <w:jc w:val="both"/>
      </w:pPr>
      <w:r>
        <w:t xml:space="preserve">(подп. 3 введен </w:t>
      </w:r>
      <w:hyperlink r:id="rId20"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outlineLvl w:val="1"/>
      </w:pPr>
      <w:bookmarkStart w:id="4" w:name="Par44"/>
      <w:bookmarkEnd w:id="4"/>
      <w:r>
        <w:t>Статья 3. Правовая основа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pPr>
      <w:r>
        <w:t xml:space="preserve">Правовую основу противодействия коррупции в Свердловской области составляют </w:t>
      </w:r>
      <w:hyperlink r:id="rId2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2" w:tooltip="&quot;Устав Свердловской области&quot; от 23.12.2010 N 105-ОЗ (ред. от 30.06.2014) (принят Областной Думой Законодательного Собрания Свердловской области 30.11.2010) (с изм. и доп., вступающими в силу с 01.01.2015){КонсультантПлюс}"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7C42A1" w:rsidRDefault="007C42A1">
      <w:pPr>
        <w:pStyle w:val="ConsPlusNormal"/>
        <w:jc w:val="both"/>
      </w:pPr>
    </w:p>
    <w:p w:rsidR="007C42A1" w:rsidRDefault="00634A30">
      <w:pPr>
        <w:pStyle w:val="ConsPlusNormal"/>
        <w:ind w:firstLine="540"/>
        <w:jc w:val="both"/>
        <w:outlineLvl w:val="1"/>
      </w:pPr>
      <w:bookmarkStart w:id="5" w:name="Par48"/>
      <w:bookmarkEnd w:id="5"/>
      <w:r>
        <w:t>Статья 4. Основные принципы противодействия коррупции</w:t>
      </w:r>
    </w:p>
    <w:p w:rsidR="007C42A1" w:rsidRDefault="007C42A1">
      <w:pPr>
        <w:pStyle w:val="ConsPlusNormal"/>
        <w:jc w:val="both"/>
      </w:pPr>
    </w:p>
    <w:p w:rsidR="007C42A1" w:rsidRDefault="00634A30">
      <w:pPr>
        <w:pStyle w:val="ConsPlusNormal"/>
        <w:ind w:firstLine="540"/>
        <w:jc w:val="both"/>
      </w:pPr>
      <w:r>
        <w:t xml:space="preserve">Противодействие коррупции в Свердловской области в соответствии с федеральным </w:t>
      </w:r>
      <w:hyperlink r:id="rId23" w:tooltip="Федеральный закон от 25.12.2008 N 273-ФЗ (ред. от 22.12.2014) &quot;О противодействии коррупции&quot;{КонсультантПлюс}" w:history="1">
        <w:r>
          <w:rPr>
            <w:color w:val="0000FF"/>
          </w:rPr>
          <w:t>законом</w:t>
        </w:r>
      </w:hyperlink>
      <w:r>
        <w:t xml:space="preserve"> основывается на следующих основных принципах:</w:t>
      </w:r>
    </w:p>
    <w:p w:rsidR="007C42A1" w:rsidRDefault="00634A30">
      <w:pPr>
        <w:pStyle w:val="ConsPlusNormal"/>
        <w:ind w:firstLine="540"/>
        <w:jc w:val="both"/>
      </w:pPr>
      <w:r>
        <w:t>1) признание, обеспечение и защита основных прав и свобод человека и гражданина;</w:t>
      </w:r>
    </w:p>
    <w:p w:rsidR="007C42A1" w:rsidRDefault="00634A30">
      <w:pPr>
        <w:pStyle w:val="ConsPlusNormal"/>
        <w:ind w:firstLine="540"/>
        <w:jc w:val="both"/>
      </w:pPr>
      <w:r>
        <w:t>2) законность;</w:t>
      </w:r>
    </w:p>
    <w:p w:rsidR="007C42A1" w:rsidRDefault="00634A30">
      <w:pPr>
        <w:pStyle w:val="ConsPlusNormal"/>
        <w:ind w:firstLine="540"/>
        <w:jc w:val="both"/>
      </w:pPr>
      <w:r>
        <w:t>3) публичность и открытость деятельности государственных органов и органов местного самоуправления;</w:t>
      </w:r>
    </w:p>
    <w:p w:rsidR="007C42A1" w:rsidRDefault="00634A30">
      <w:pPr>
        <w:pStyle w:val="ConsPlusNormal"/>
        <w:ind w:firstLine="540"/>
        <w:jc w:val="both"/>
      </w:pPr>
      <w:r>
        <w:t>4) неотвратимость ответственности за совершение коррупционных правонарушений;</w:t>
      </w:r>
    </w:p>
    <w:p w:rsidR="007C42A1" w:rsidRDefault="00634A30">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C42A1" w:rsidRDefault="00634A30">
      <w:pPr>
        <w:pStyle w:val="ConsPlusNormal"/>
        <w:ind w:firstLine="540"/>
        <w:jc w:val="both"/>
      </w:pPr>
      <w:r>
        <w:t>6) приоритетное применение мер по предупреждению коррупции;</w:t>
      </w:r>
    </w:p>
    <w:p w:rsidR="007C42A1" w:rsidRDefault="00634A30">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C42A1" w:rsidRDefault="007C42A1">
      <w:pPr>
        <w:pStyle w:val="ConsPlusNormal"/>
        <w:jc w:val="both"/>
      </w:pPr>
    </w:p>
    <w:p w:rsidR="007C42A1" w:rsidRDefault="00634A30">
      <w:pPr>
        <w:pStyle w:val="ConsPlusNormal"/>
        <w:jc w:val="center"/>
        <w:outlineLvl w:val="0"/>
        <w:rPr>
          <w:b/>
          <w:bCs/>
        </w:rPr>
      </w:pPr>
      <w:bookmarkStart w:id="6" w:name="Par59"/>
      <w:bookmarkEnd w:id="6"/>
      <w:r>
        <w:rPr>
          <w:b/>
          <w:bCs/>
        </w:rPr>
        <w:t>Глава 2. СИСТЕМА МЕР ПО ПРОФИЛАКТИКЕ КОРРУПЦИИ</w:t>
      </w:r>
    </w:p>
    <w:p w:rsidR="007C42A1" w:rsidRDefault="00634A30">
      <w:pPr>
        <w:pStyle w:val="ConsPlusNormal"/>
        <w:jc w:val="center"/>
        <w:rPr>
          <w:b/>
          <w:bCs/>
        </w:rPr>
      </w:pPr>
      <w:r>
        <w:rPr>
          <w:b/>
          <w:bCs/>
        </w:rPr>
        <w:t>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7" w:name="Par62"/>
      <w:bookmarkEnd w:id="7"/>
      <w:r>
        <w:t>Статья 5. Меры по профилактике коррупции в Свердловской области</w:t>
      </w:r>
    </w:p>
    <w:p w:rsidR="007C42A1" w:rsidRDefault="007C42A1">
      <w:pPr>
        <w:pStyle w:val="ConsPlusNormal"/>
        <w:jc w:val="both"/>
      </w:pPr>
    </w:p>
    <w:p w:rsidR="007C42A1" w:rsidRDefault="00634A30">
      <w:pPr>
        <w:pStyle w:val="ConsPlusNormal"/>
        <w:ind w:firstLine="540"/>
        <w:jc w:val="both"/>
      </w:pPr>
      <w:r>
        <w:t>Мерами по профилактике коррупции в Свердловской области являются:</w:t>
      </w:r>
    </w:p>
    <w:p w:rsidR="007C42A1" w:rsidRDefault="00634A30">
      <w:pPr>
        <w:pStyle w:val="ConsPlusNormal"/>
        <w:ind w:firstLine="540"/>
        <w:jc w:val="both"/>
      </w:pPr>
      <w:r>
        <w:t>1) формирование и реализация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24"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2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7C42A1" w:rsidRDefault="00634A30">
      <w:pPr>
        <w:pStyle w:val="ConsPlusNormal"/>
        <w:ind w:firstLine="540"/>
        <w:jc w:val="both"/>
      </w:pPr>
      <w:r>
        <w:t>3) антикоррупционный мониторинг;</w:t>
      </w:r>
    </w:p>
    <w:p w:rsidR="007C42A1" w:rsidRDefault="00634A30">
      <w:pPr>
        <w:pStyle w:val="ConsPlusNormal"/>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7C42A1" w:rsidRDefault="00634A30">
      <w:pPr>
        <w:pStyle w:val="ConsPlusNormal"/>
        <w:ind w:firstLine="540"/>
        <w:jc w:val="both"/>
      </w:pPr>
      <w:r>
        <w:t>5) формирование в обществе нетерпимости к коррупционному поведению;</w:t>
      </w:r>
    </w:p>
    <w:p w:rsidR="007C42A1" w:rsidRDefault="00634A30">
      <w:pPr>
        <w:pStyle w:val="ConsPlusNormal"/>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7C42A1" w:rsidRDefault="00634A30">
      <w:pPr>
        <w:pStyle w:val="ConsPlusNormal"/>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7C42A1" w:rsidRDefault="00634A30">
      <w:pPr>
        <w:pStyle w:val="ConsPlusNormal"/>
        <w:ind w:firstLine="540"/>
        <w:jc w:val="both"/>
      </w:pPr>
      <w:r>
        <w:t>8) иные меры, предусмотренные федеральными законами и настоящим Законом.</w:t>
      </w:r>
    </w:p>
    <w:p w:rsidR="007C42A1" w:rsidRDefault="00634A30">
      <w:pPr>
        <w:pStyle w:val="ConsPlusNormal"/>
        <w:jc w:val="both"/>
      </w:pPr>
      <w:r>
        <w:t xml:space="preserve">(в ред. </w:t>
      </w:r>
      <w:hyperlink r:id="rId2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outlineLvl w:val="1"/>
      </w:pPr>
      <w:bookmarkStart w:id="8" w:name="Par76"/>
      <w:bookmarkEnd w:id="8"/>
      <w:r>
        <w:t>Статья 6. Формирование и реализация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27"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28"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7C42A1">
      <w:pPr>
        <w:pStyle w:val="ConsPlusNormal"/>
        <w:jc w:val="both"/>
      </w:pPr>
    </w:p>
    <w:p w:rsidR="007C42A1" w:rsidRDefault="00634A30">
      <w:pPr>
        <w:pStyle w:val="ConsPlusNormal"/>
        <w:ind w:firstLine="540"/>
        <w:jc w:val="both"/>
      </w:pPr>
      <w:r>
        <w:t xml:space="preserve">Формирование и реализация государственных программ Свердловской области по профилактике </w:t>
      </w:r>
      <w:r>
        <w:lastRenderedPageBreak/>
        <w:t>коррупции в Свердловской области осуществляются в порядке, установленном Правительством Свердловской области.</w:t>
      </w:r>
    </w:p>
    <w:p w:rsidR="007C42A1" w:rsidRDefault="00634A30">
      <w:pPr>
        <w:pStyle w:val="ConsPlusNormal"/>
        <w:jc w:val="both"/>
      </w:pPr>
      <w:r>
        <w:t xml:space="preserve">(в ред. Законов Свердловской области от 23.05.2011 </w:t>
      </w:r>
      <w:hyperlink r:id="rId29"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30"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7C42A1">
      <w:pPr>
        <w:pStyle w:val="ConsPlusNormal"/>
        <w:jc w:val="both"/>
      </w:pPr>
    </w:p>
    <w:p w:rsidR="007C42A1" w:rsidRDefault="00634A30">
      <w:pPr>
        <w:pStyle w:val="ConsPlusNormal"/>
        <w:ind w:firstLine="540"/>
        <w:jc w:val="both"/>
        <w:outlineLvl w:val="1"/>
      </w:pPr>
      <w:bookmarkStart w:id="9" w:name="Par82"/>
      <w:bookmarkEnd w:id="9"/>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7C42A1" w:rsidRDefault="007C42A1">
      <w:pPr>
        <w:pStyle w:val="ConsPlusNormal"/>
        <w:ind w:firstLine="540"/>
        <w:jc w:val="both"/>
      </w:pPr>
    </w:p>
    <w:p w:rsidR="007C42A1" w:rsidRDefault="00634A30">
      <w:pPr>
        <w:pStyle w:val="ConsPlusNormal"/>
        <w:ind w:firstLine="540"/>
        <w:jc w:val="both"/>
      </w:pPr>
      <w:r>
        <w:t xml:space="preserve">(в ред. </w:t>
      </w:r>
      <w:hyperlink r:id="rId31"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7C42A1">
      <w:pPr>
        <w:pStyle w:val="ConsPlusNormal"/>
        <w:jc w:val="both"/>
      </w:pPr>
    </w:p>
    <w:p w:rsidR="007C42A1" w:rsidRDefault="00634A30">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2" w:tooltip="Постановление Правительства РФ от 26.02.2010 N 96 (ред. от 27.11.2013)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 w:history="1">
        <w:r>
          <w:rPr>
            <w:color w:val="0000FF"/>
          </w:rPr>
          <w:t>методике</w:t>
        </w:r>
      </w:hyperlink>
      <w:r>
        <w:t>, определенной Правительством Российской Федерации.</w:t>
      </w:r>
    </w:p>
    <w:p w:rsidR="007C42A1" w:rsidRDefault="00634A30">
      <w:pPr>
        <w:pStyle w:val="ConsPlusNormal"/>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7C42A1" w:rsidRDefault="00634A30">
      <w:pPr>
        <w:pStyle w:val="ConsPlusNormal"/>
        <w:jc w:val="both"/>
      </w:pPr>
      <w:r>
        <w:t xml:space="preserve">(часть вторая введена </w:t>
      </w:r>
      <w:hyperlink r:id="rId33"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 w:history="1">
        <w:r>
          <w:rPr>
            <w:color w:val="0000FF"/>
          </w:rPr>
          <w:t>Законом</w:t>
        </w:r>
      </w:hyperlink>
      <w:r>
        <w:t xml:space="preserve"> Свердловской области от 10.06.2010 N 33-ОЗ)</w:t>
      </w:r>
    </w:p>
    <w:p w:rsidR="007C42A1" w:rsidRDefault="00634A30">
      <w:pPr>
        <w:pStyle w:val="ConsPlusNormal"/>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7C42A1" w:rsidRDefault="00634A30">
      <w:pPr>
        <w:pStyle w:val="ConsPlusNormal"/>
        <w:ind w:firstLine="540"/>
        <w:jc w:val="both"/>
      </w:pPr>
      <w:r>
        <w:t>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7C42A1" w:rsidRDefault="00634A30">
      <w:pPr>
        <w:pStyle w:val="ConsPlusNormal"/>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7C42A1" w:rsidRDefault="00634A30">
      <w:pPr>
        <w:pStyle w:val="ConsPlusNormal"/>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7C42A1" w:rsidRDefault="00634A30">
      <w:pPr>
        <w:pStyle w:val="ConsPlusNormal"/>
        <w:jc w:val="both"/>
      </w:pPr>
      <w:r>
        <w:t xml:space="preserve">(в ред. </w:t>
      </w:r>
      <w:hyperlink r:id="rId34"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Закона</w:t>
        </w:r>
      </w:hyperlink>
      <w:r>
        <w:t xml:space="preserve"> Свердловской области от 21.03.2012 N 20-ОЗ)</w:t>
      </w:r>
    </w:p>
    <w:p w:rsidR="007C42A1" w:rsidRDefault="007C42A1">
      <w:pPr>
        <w:pStyle w:val="ConsPlusNormal"/>
        <w:jc w:val="both"/>
      </w:pPr>
    </w:p>
    <w:p w:rsidR="007C42A1" w:rsidRDefault="00634A30">
      <w:pPr>
        <w:pStyle w:val="ConsPlusNormal"/>
        <w:ind w:firstLine="540"/>
        <w:jc w:val="both"/>
        <w:outlineLvl w:val="1"/>
      </w:pPr>
      <w:bookmarkStart w:id="10" w:name="Par95"/>
      <w:bookmarkEnd w:id="10"/>
      <w:r>
        <w:t>Статья 8. Антикоррупционный мониторинг</w:t>
      </w:r>
    </w:p>
    <w:p w:rsidR="007C42A1" w:rsidRDefault="007C42A1">
      <w:pPr>
        <w:pStyle w:val="ConsPlusNormal"/>
        <w:jc w:val="both"/>
      </w:pPr>
    </w:p>
    <w:p w:rsidR="007C42A1" w:rsidRDefault="00634A30">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7C42A1" w:rsidRDefault="00634A30">
      <w:pPr>
        <w:pStyle w:val="ConsPlusNormal"/>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35"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36"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7C42A1" w:rsidRDefault="007C42A1">
      <w:pPr>
        <w:pStyle w:val="ConsPlusNormal"/>
        <w:jc w:val="both"/>
      </w:pPr>
    </w:p>
    <w:p w:rsidR="007C42A1" w:rsidRDefault="00634A30">
      <w:pPr>
        <w:pStyle w:val="ConsPlusNormal"/>
        <w:ind w:firstLine="540"/>
        <w:jc w:val="both"/>
        <w:outlineLvl w:val="1"/>
      </w:pPr>
      <w:bookmarkStart w:id="11" w:name="Par102"/>
      <w:bookmarkEnd w:id="11"/>
      <w:r>
        <w:lastRenderedPageBreak/>
        <w:t>Статья 9. Совершенствование особенностей организации и прохождения государственной гражданской службы Свердловской области</w:t>
      </w:r>
    </w:p>
    <w:p w:rsidR="007C42A1" w:rsidRDefault="007C42A1">
      <w:pPr>
        <w:pStyle w:val="ConsPlusNormal"/>
        <w:jc w:val="both"/>
      </w:pPr>
    </w:p>
    <w:p w:rsidR="007C42A1" w:rsidRDefault="00634A30">
      <w:pPr>
        <w:pStyle w:val="ConsPlusNormal"/>
        <w:ind w:firstLine="540"/>
        <w:jc w:val="both"/>
      </w:pPr>
      <w:r>
        <w:t>В целях повышения эффективности противодействия коррупции в Свердловской области осуществляются:</w:t>
      </w:r>
    </w:p>
    <w:p w:rsidR="007C42A1" w:rsidRDefault="00634A30">
      <w:pPr>
        <w:pStyle w:val="ConsPlusNormal"/>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7C42A1" w:rsidRDefault="00634A30">
      <w:pPr>
        <w:pStyle w:val="ConsPlusNormal"/>
        <w:ind w:firstLine="540"/>
        <w:jc w:val="both"/>
      </w:pPr>
      <w:r>
        <w:t>2) оптимизация численности государственных гражданских служащих Свердловской области;</w:t>
      </w:r>
    </w:p>
    <w:p w:rsidR="007C42A1" w:rsidRDefault="00634A30">
      <w:pPr>
        <w:pStyle w:val="ConsPlusNormal"/>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7C42A1" w:rsidRDefault="00634A30">
      <w:pPr>
        <w:pStyle w:val="ConsPlusNormal"/>
        <w:ind w:firstLine="540"/>
        <w:jc w:val="both"/>
      </w:pPr>
      <w:r>
        <w:t>4) принятие планов противодействия коррупции в государственных органах Свердловской области;</w:t>
      </w:r>
    </w:p>
    <w:p w:rsidR="007C42A1" w:rsidRDefault="00634A30">
      <w:pPr>
        <w:pStyle w:val="ConsPlusNormal"/>
        <w:ind w:firstLine="540"/>
        <w:jc w:val="both"/>
      </w:pPr>
      <w:r>
        <w:t>5) иные меры, предусмотренные законодательством Российской Федерации и законодательством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12" w:name="Par111"/>
      <w:bookmarkEnd w:id="12"/>
      <w:r>
        <w:t>Статья 10. Формирование в обществе нетерпимости к коррупционному поведению</w:t>
      </w:r>
    </w:p>
    <w:p w:rsidR="007C42A1" w:rsidRDefault="007C42A1">
      <w:pPr>
        <w:pStyle w:val="ConsPlusNormal"/>
        <w:jc w:val="both"/>
      </w:pPr>
    </w:p>
    <w:p w:rsidR="007C42A1" w:rsidRDefault="00634A30">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7C42A1" w:rsidRDefault="00634A30">
      <w:pPr>
        <w:pStyle w:val="ConsPlusNormal"/>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C42A1" w:rsidRDefault="00634A30">
      <w:pPr>
        <w:pStyle w:val="ConsPlusNormal"/>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C42A1" w:rsidRDefault="00634A30">
      <w:pPr>
        <w:pStyle w:val="ConsPlusNormal"/>
        <w:ind w:firstLine="540"/>
        <w:jc w:val="both"/>
      </w:pPr>
      <w:r>
        <w:t>3) производство и распространение социальной рекламы о противодействии коррупции в Свердловской области;</w:t>
      </w:r>
    </w:p>
    <w:p w:rsidR="007C42A1" w:rsidRDefault="00634A30">
      <w:pPr>
        <w:pStyle w:val="ConsPlusNormal"/>
        <w:ind w:firstLine="540"/>
        <w:jc w:val="both"/>
      </w:pPr>
      <w:r>
        <w:t>4) организацию творческих конкурсов в сфере противодействия коррупции в Свердловской области;</w:t>
      </w:r>
    </w:p>
    <w:p w:rsidR="007C42A1" w:rsidRDefault="00634A30">
      <w:pPr>
        <w:pStyle w:val="ConsPlusNormal"/>
        <w:ind w:firstLine="540"/>
        <w:jc w:val="both"/>
      </w:pPr>
      <w:r>
        <w:t>5) осуществление иных мероприятий, направленных на противодействие коррупции 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13" w:name="Par120"/>
      <w:bookmarkEnd w:id="13"/>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7C42A1" w:rsidRDefault="007C42A1">
      <w:pPr>
        <w:pStyle w:val="ConsPlusNormal"/>
        <w:jc w:val="both"/>
      </w:pPr>
    </w:p>
    <w:p w:rsidR="007C42A1" w:rsidRDefault="00634A30">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7C42A1" w:rsidRDefault="00634A30">
      <w:pPr>
        <w:pStyle w:val="ConsPlusNormal"/>
        <w:jc w:val="both"/>
      </w:pPr>
      <w:r>
        <w:t xml:space="preserve">(в ред. </w:t>
      </w:r>
      <w:hyperlink r:id="rId37"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 w:history="1">
        <w:r>
          <w:rPr>
            <w:color w:val="0000FF"/>
          </w:rPr>
          <w:t>Закона</w:t>
        </w:r>
      </w:hyperlink>
      <w:r>
        <w:t xml:space="preserve"> Свердловской области от 09.11.2011 N 109-ОЗ)</w:t>
      </w:r>
    </w:p>
    <w:p w:rsidR="007C42A1" w:rsidRDefault="00634A30">
      <w:pPr>
        <w:pStyle w:val="ConsPlusNormal"/>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7C42A1" w:rsidRDefault="00634A30">
      <w:pPr>
        <w:pStyle w:val="ConsPlusNormal"/>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7C42A1" w:rsidRDefault="00634A30">
      <w:pPr>
        <w:pStyle w:val="ConsPlusNormal"/>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7C42A1" w:rsidRDefault="00634A30">
      <w:pPr>
        <w:pStyle w:val="ConsPlusNormal"/>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7C42A1" w:rsidRDefault="00634A30">
      <w:pPr>
        <w:pStyle w:val="ConsPlusNormal"/>
        <w:ind w:firstLine="540"/>
        <w:jc w:val="both"/>
      </w:pPr>
      <w:r>
        <w:t>5) иной информации, за исключением сведений, доступ к которым ограничен на основании федеральных законов.</w:t>
      </w:r>
    </w:p>
    <w:p w:rsidR="007C42A1" w:rsidRDefault="007C42A1">
      <w:pPr>
        <w:pStyle w:val="ConsPlusNormal"/>
        <w:jc w:val="both"/>
      </w:pPr>
    </w:p>
    <w:p w:rsidR="007C42A1" w:rsidRDefault="00634A30">
      <w:pPr>
        <w:pStyle w:val="ConsPlusNormal"/>
        <w:ind w:firstLine="540"/>
        <w:jc w:val="both"/>
        <w:outlineLvl w:val="1"/>
      </w:pPr>
      <w:bookmarkStart w:id="14" w:name="Par130"/>
      <w:bookmarkEnd w:id="14"/>
      <w: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7C42A1" w:rsidRDefault="007C42A1">
      <w:pPr>
        <w:pStyle w:val="ConsPlusNormal"/>
        <w:jc w:val="both"/>
      </w:pPr>
    </w:p>
    <w:p w:rsidR="007C42A1" w:rsidRDefault="00634A30">
      <w:pPr>
        <w:pStyle w:val="ConsPlusNormal"/>
        <w:ind w:firstLine="540"/>
        <w:jc w:val="both"/>
      </w:pPr>
      <w:r>
        <w:t xml:space="preserve">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w:t>
      </w:r>
      <w:r>
        <w:lastRenderedPageBreak/>
        <w:t>палатой Свердловской области, общественными комиссиями по противодействию коррупции, иными институтами гражданского общества и гражданами.</w:t>
      </w:r>
    </w:p>
    <w:p w:rsidR="007C42A1" w:rsidRDefault="007C42A1">
      <w:pPr>
        <w:pStyle w:val="ConsPlusNormal"/>
        <w:jc w:val="both"/>
      </w:pPr>
    </w:p>
    <w:p w:rsidR="007C42A1" w:rsidRDefault="00634A30">
      <w:pPr>
        <w:pStyle w:val="ConsPlusNormal"/>
        <w:ind w:firstLine="540"/>
        <w:jc w:val="both"/>
        <w:outlineLvl w:val="1"/>
      </w:pPr>
      <w:bookmarkStart w:id="15" w:name="Par134"/>
      <w:bookmarkEnd w:id="15"/>
      <w:r>
        <w:t>Статья 12-1. Сведения о доходах, расходах, об имуществе и обязательствах имущественного характера</w:t>
      </w:r>
    </w:p>
    <w:p w:rsidR="007C42A1" w:rsidRDefault="00634A30">
      <w:pPr>
        <w:pStyle w:val="ConsPlusNormal"/>
        <w:jc w:val="both"/>
      </w:pPr>
      <w:r>
        <w:t xml:space="preserve">(в ред. </w:t>
      </w:r>
      <w:hyperlink r:id="rId3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7C42A1">
      <w:pPr>
        <w:pStyle w:val="ConsPlusNormal"/>
        <w:ind w:firstLine="540"/>
        <w:jc w:val="both"/>
      </w:pPr>
    </w:p>
    <w:p w:rsidR="007C42A1" w:rsidRDefault="00634A30">
      <w:pPr>
        <w:pStyle w:val="ConsPlusNormal"/>
        <w:ind w:firstLine="540"/>
        <w:jc w:val="both"/>
      </w:pPr>
      <w:r>
        <w:t xml:space="preserve">(введена </w:t>
      </w:r>
      <w:hyperlink r:id="rId39"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pPr>
      <w:bookmarkStart w:id="16" w:name="Par139"/>
      <w:bookmarkEnd w:id="16"/>
      <w:r>
        <w:t>1. Лицо, замещающее государственную должность Свердловской области или муниципальную должность на постоянной основе в муниципальном образовании, расположенном на территории Свердловской области, в соответствии с федеральным законом обязано представлять:</w:t>
      </w:r>
    </w:p>
    <w:p w:rsidR="007C42A1" w:rsidRDefault="00634A30">
      <w:pPr>
        <w:pStyle w:val="ConsPlusNormal"/>
        <w:ind w:firstLine="540"/>
        <w:jc w:val="both"/>
      </w:pPr>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C42A1" w:rsidRDefault="00634A30">
      <w:pPr>
        <w:pStyle w:val="ConsPlusNormal"/>
        <w:ind w:firstLine="540"/>
        <w:jc w:val="both"/>
      </w:pPr>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ar139" w:tooltip="Ссылка на текущий документ"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7C42A1" w:rsidRDefault="00634A30">
      <w:pPr>
        <w:pStyle w:val="ConsPlusNormal"/>
        <w:jc w:val="both"/>
      </w:pPr>
      <w:r>
        <w:t xml:space="preserve">(п. 1 в ред. </w:t>
      </w:r>
      <w:hyperlink r:id="rId40"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 xml:space="preserve">2. 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7C42A1" w:rsidRDefault="00634A30">
      <w:pPr>
        <w:pStyle w:val="ConsPlusNormal"/>
        <w:ind w:firstLine="540"/>
        <w:jc w:val="both"/>
      </w:pPr>
      <w:bookmarkStart w:id="17" w:name="Par147"/>
      <w:bookmarkEnd w:id="17"/>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до 1 апреля года, следующего за отчетным:</w:t>
      </w:r>
    </w:p>
    <w:p w:rsidR="007C42A1" w:rsidRDefault="00634A30">
      <w:pPr>
        <w:pStyle w:val="ConsPlusNormal"/>
        <w:jc w:val="both"/>
      </w:pPr>
      <w:r>
        <w:t xml:space="preserve">(в ред. </w:t>
      </w:r>
      <w:hyperlink r:id="rId41"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7C42A1" w:rsidRDefault="00634A30">
      <w:pPr>
        <w:pStyle w:val="ConsPlusNormal"/>
        <w:ind w:firstLine="540"/>
        <w:jc w:val="both"/>
      </w:pPr>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7C42A1" w:rsidRDefault="00634A30">
      <w:pPr>
        <w:pStyle w:val="ConsPlusNormal"/>
        <w:ind w:firstLine="540"/>
        <w:jc w:val="both"/>
      </w:pPr>
      <w:r>
        <w:t xml:space="preserve">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w:t>
      </w:r>
      <w:r>
        <w:lastRenderedPageBreak/>
        <w:t>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7C42A1" w:rsidRDefault="00634A30">
      <w:pPr>
        <w:pStyle w:val="ConsPlusNormal"/>
        <w:ind w:firstLine="540"/>
        <w:jc w:val="both"/>
      </w:pPr>
      <w:bookmarkStart w:id="18" w:name="Par152"/>
      <w:bookmarkEnd w:id="18"/>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до 1 апреля года, следующего за отчетным:</w:t>
      </w:r>
    </w:p>
    <w:p w:rsidR="007C42A1" w:rsidRDefault="00634A30">
      <w:pPr>
        <w:pStyle w:val="ConsPlusNormal"/>
        <w:jc w:val="both"/>
      </w:pPr>
      <w:r>
        <w:t xml:space="preserve">(в ред. </w:t>
      </w:r>
      <w:hyperlink r:id="rId42"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1) лицами, замещающими на постоянной основе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вне территорий управленческих округов Свердловской области, - Губернатору Свердловской области;</w:t>
      </w:r>
    </w:p>
    <w:p w:rsidR="007C42A1" w:rsidRDefault="00634A30">
      <w:pPr>
        <w:pStyle w:val="ConsPlusNormal"/>
        <w:ind w:firstLine="540"/>
        <w:jc w:val="both"/>
      </w:pPr>
      <w:r>
        <w:t>2) лицами, замещающими на постоянной основе муниципальные должности депутатов представительных органов муниципальных образований, расположенных на территориях управленческих округов Свердловской области, - в администрации соответствующих управленческих округов Свердловской области.</w:t>
      </w:r>
    </w:p>
    <w:p w:rsidR="007C42A1" w:rsidRDefault="00634A30">
      <w:pPr>
        <w:pStyle w:val="ConsPlusNormal"/>
        <w:ind w:firstLine="540"/>
        <w:jc w:val="both"/>
      </w:pPr>
      <w:r>
        <w:t xml:space="preserve">3. Проверка достоверности и полноты сведений, указанных в </w:t>
      </w:r>
      <w:hyperlink w:anchor="Par139" w:tooltip="Ссылка на текущий документ" w:history="1">
        <w:r>
          <w:rPr>
            <w:color w:val="0000FF"/>
          </w:rPr>
          <w:t>пункте 1</w:t>
        </w:r>
      </w:hyperlink>
      <w:r>
        <w:t xml:space="preserve"> настоящей статьи, осуществляется в соответствии с законодательством Российской Федерации.</w:t>
      </w:r>
    </w:p>
    <w:p w:rsidR="007C42A1" w:rsidRDefault="00634A30">
      <w:pPr>
        <w:pStyle w:val="ConsPlusNormal"/>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7C42A1" w:rsidRDefault="00634A30">
      <w:pPr>
        <w:pStyle w:val="ConsPlusNormal"/>
        <w:ind w:firstLine="540"/>
        <w:jc w:val="both"/>
      </w:pPr>
      <w:r>
        <w:t xml:space="preserve">Решение об осуществлении контроля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7C42A1" w:rsidRDefault="00634A30">
      <w:pPr>
        <w:pStyle w:val="ConsPlusNormal"/>
        <w:ind w:firstLine="540"/>
        <w:jc w:val="both"/>
      </w:pPr>
      <w:r>
        <w:t xml:space="preserve">Контроль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7C42A1" w:rsidRDefault="00634A30">
      <w:pPr>
        <w:pStyle w:val="ConsPlusNormal"/>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7C42A1" w:rsidRDefault="00634A30">
      <w:pPr>
        <w:pStyle w:val="ConsPlusNormal"/>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7C42A1" w:rsidRDefault="00634A30">
      <w:pPr>
        <w:pStyle w:val="ConsPlusNormal"/>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7C42A1" w:rsidRDefault="007C42A1">
      <w:pPr>
        <w:pStyle w:val="ConsPlusNormal"/>
        <w:jc w:val="both"/>
      </w:pPr>
    </w:p>
    <w:p w:rsidR="007C42A1" w:rsidRDefault="00634A30">
      <w:pPr>
        <w:pStyle w:val="ConsPlusNormal"/>
        <w:jc w:val="center"/>
        <w:outlineLvl w:val="0"/>
        <w:rPr>
          <w:b/>
          <w:bCs/>
        </w:rPr>
      </w:pPr>
      <w:bookmarkStart w:id="19" w:name="Par164"/>
      <w:bookmarkEnd w:id="19"/>
      <w:r>
        <w:rPr>
          <w:b/>
          <w:bCs/>
        </w:rPr>
        <w:t>Глава 3. ОРГАНИЗАЦИОННЫЕ ОСНОВЫ ПРОТИВОДЕЙСТВИЯ КОРРУПЦИИ</w:t>
      </w:r>
    </w:p>
    <w:p w:rsidR="007C42A1" w:rsidRDefault="00634A30">
      <w:pPr>
        <w:pStyle w:val="ConsPlusNormal"/>
        <w:jc w:val="center"/>
        <w:rPr>
          <w:b/>
          <w:bCs/>
        </w:rPr>
      </w:pPr>
      <w:r>
        <w:rPr>
          <w:b/>
          <w:bCs/>
        </w:rPr>
        <w:t>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0" w:name="Par167"/>
      <w:bookmarkEnd w:id="20"/>
      <w:r>
        <w:t>Статья 13. Полномочия высших органов государственной власти Свердловской области в сфере противодействия коррупции</w:t>
      </w:r>
    </w:p>
    <w:p w:rsidR="007C42A1" w:rsidRDefault="007C42A1">
      <w:pPr>
        <w:pStyle w:val="ConsPlusNormal"/>
        <w:jc w:val="both"/>
      </w:pPr>
    </w:p>
    <w:p w:rsidR="007C42A1" w:rsidRDefault="00634A30">
      <w:pPr>
        <w:pStyle w:val="ConsPlusNormal"/>
        <w:ind w:firstLine="540"/>
        <w:jc w:val="both"/>
      </w:pPr>
      <w:r>
        <w:t>1. Законодательное Собрание Свердловской области:</w:t>
      </w:r>
    </w:p>
    <w:p w:rsidR="007C42A1" w:rsidRDefault="00634A30">
      <w:pPr>
        <w:pStyle w:val="ConsPlusNormal"/>
        <w:ind w:firstLine="540"/>
        <w:jc w:val="both"/>
      </w:pPr>
      <w:r>
        <w:t>1) принимает законы Свердловской области, регулирующие отношения в сфере противодействия коррупции;</w:t>
      </w:r>
    </w:p>
    <w:p w:rsidR="007C42A1" w:rsidRDefault="00634A30">
      <w:pPr>
        <w:pStyle w:val="ConsPlusNormal"/>
        <w:jc w:val="both"/>
      </w:pPr>
      <w:r>
        <w:t xml:space="preserve">(в ред. </w:t>
      </w:r>
      <w:hyperlink r:id="rId43"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Закона</w:t>
        </w:r>
      </w:hyperlink>
      <w:r>
        <w:t xml:space="preserve"> Свердловской области от 23.05.2011 N 30-ОЗ)</w:t>
      </w:r>
    </w:p>
    <w:p w:rsidR="007C42A1" w:rsidRDefault="00634A30">
      <w:pPr>
        <w:pStyle w:val="ConsPlusNormal"/>
        <w:ind w:firstLine="540"/>
        <w:jc w:val="both"/>
      </w:pPr>
      <w: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 xml:space="preserve">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регламентом Законодательного Собрания </w:t>
      </w:r>
      <w:r>
        <w:lastRenderedPageBreak/>
        <w:t>Свердловской области;</w:t>
      </w:r>
    </w:p>
    <w:p w:rsidR="007C42A1" w:rsidRDefault="00634A30">
      <w:pPr>
        <w:pStyle w:val="ConsPlusNormal"/>
        <w:jc w:val="both"/>
      </w:pPr>
      <w:r>
        <w:t xml:space="preserve">(подп. 2-1 введен </w:t>
      </w:r>
      <w:hyperlink r:id="rId44"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 в ред. </w:t>
      </w:r>
      <w:hyperlink r:id="rId45"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Закона</w:t>
        </w:r>
      </w:hyperlink>
      <w:r>
        <w:t xml:space="preserve"> Свердловской области от 23.05.2011 N 30-ОЗ)</w:t>
      </w:r>
    </w:p>
    <w:p w:rsidR="007C42A1" w:rsidRDefault="00634A30">
      <w:pPr>
        <w:pStyle w:val="ConsPlusNormal"/>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7C42A1" w:rsidRDefault="00634A30">
      <w:pPr>
        <w:pStyle w:val="ConsPlusNormal"/>
        <w:ind w:firstLine="540"/>
        <w:jc w:val="both"/>
      </w:pPr>
      <w:r>
        <w:t>2. Губернатор Свердловской области:</w:t>
      </w:r>
    </w:p>
    <w:p w:rsidR="007C42A1" w:rsidRDefault="00634A30">
      <w:pPr>
        <w:pStyle w:val="ConsPlusNormal"/>
        <w:ind w:firstLine="540"/>
        <w:jc w:val="both"/>
      </w:pPr>
      <w:r>
        <w:t>1) организует исполнение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7C42A1" w:rsidRDefault="00634A30">
      <w:pPr>
        <w:pStyle w:val="ConsPlusNormal"/>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7C42A1" w:rsidRDefault="00634A30">
      <w:pPr>
        <w:pStyle w:val="ConsPlusNormal"/>
        <w:ind w:firstLine="540"/>
        <w:jc w:val="both"/>
      </w:pPr>
      <w:r>
        <w:t>4) определяет состав, порядок формирования и деятельности уполномоченного органа по противодействию коррупции в Свердловской области;</w:t>
      </w:r>
    </w:p>
    <w:p w:rsidR="007C42A1" w:rsidRDefault="00634A30">
      <w:pPr>
        <w:pStyle w:val="ConsPlusNormal"/>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7C42A1" w:rsidRDefault="00634A30">
      <w:pPr>
        <w:pStyle w:val="ConsPlusNormal"/>
        <w:jc w:val="both"/>
      </w:pPr>
      <w:r>
        <w:t xml:space="preserve">(подп. 5 в ред. </w:t>
      </w:r>
      <w:hyperlink r:id="rId46"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6) утверждает порядок проведения антикоррупционного мониторинга;</w:t>
      </w:r>
    </w:p>
    <w:p w:rsidR="007C42A1" w:rsidRDefault="00634A30">
      <w:pPr>
        <w:pStyle w:val="ConsPlusNormal"/>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ar229" w:tooltip="Ссылка на текущий документ" w:history="1">
        <w:r>
          <w:rPr>
            <w:color w:val="0000FF"/>
          </w:rPr>
          <w:t>частях первой</w:t>
        </w:r>
      </w:hyperlink>
      <w:r>
        <w:t xml:space="preserve">, </w:t>
      </w:r>
      <w:hyperlink w:anchor="Par231" w:tooltip="Ссылка на текущий документ" w:history="1">
        <w:r>
          <w:rPr>
            <w:color w:val="0000FF"/>
          </w:rPr>
          <w:t>третьей</w:t>
        </w:r>
      </w:hyperlink>
      <w:r>
        <w:t xml:space="preserve">, </w:t>
      </w:r>
      <w:hyperlink w:anchor="Par233" w:tooltip="Ссылка на текущий документ" w:history="1">
        <w:r>
          <w:rPr>
            <w:color w:val="0000FF"/>
          </w:rPr>
          <w:t>пятой</w:t>
        </w:r>
      </w:hyperlink>
      <w:r>
        <w:t xml:space="preserve">, </w:t>
      </w:r>
      <w:hyperlink w:anchor="Par235" w:tooltip="Ссылка на текущий документ" w:history="1">
        <w:r>
          <w:rPr>
            <w:color w:val="0000FF"/>
          </w:rPr>
          <w:t>седьмой</w:t>
        </w:r>
      </w:hyperlink>
      <w:r>
        <w:t xml:space="preserve"> - </w:t>
      </w:r>
      <w:hyperlink w:anchor="Par237" w:tooltip="Ссылка на текущий документ" w:history="1">
        <w:r>
          <w:rPr>
            <w:color w:val="0000FF"/>
          </w:rPr>
          <w:t>девятой пункта 3 статьи 17</w:t>
        </w:r>
      </w:hyperlink>
      <w:r>
        <w:t xml:space="preserve"> настоящего Закона, и лиц, замещающих муниципальные должности на постоянной основе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них контроля за расходами;</w:t>
      </w:r>
    </w:p>
    <w:p w:rsidR="007C42A1" w:rsidRDefault="00634A30">
      <w:pPr>
        <w:pStyle w:val="ConsPlusNormal"/>
        <w:jc w:val="both"/>
      </w:pPr>
      <w:r>
        <w:t xml:space="preserve">(подп. 6-1 введен </w:t>
      </w:r>
      <w:hyperlink r:id="rId47"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634A30">
      <w:pPr>
        <w:pStyle w:val="ConsPlusNormal"/>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7C42A1" w:rsidRDefault="00634A30">
      <w:pPr>
        <w:pStyle w:val="ConsPlusNormal"/>
        <w:jc w:val="both"/>
      </w:pPr>
      <w:r>
        <w:t xml:space="preserve">(в ред. </w:t>
      </w:r>
      <w:hyperlink r:id="rId48"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634A30">
      <w:pPr>
        <w:pStyle w:val="ConsPlusNormal"/>
        <w:ind w:firstLine="540"/>
        <w:jc w:val="both"/>
      </w:pPr>
      <w:r>
        <w:t>3. Правительство Свердловской области:</w:t>
      </w:r>
    </w:p>
    <w:p w:rsidR="007C42A1" w:rsidRDefault="00634A30">
      <w:pPr>
        <w:pStyle w:val="ConsPlusNormal"/>
        <w:ind w:firstLine="540"/>
        <w:jc w:val="both"/>
      </w:pPr>
      <w:r>
        <w:t>1) обеспечивает исполнение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7C42A1" w:rsidRDefault="00634A30">
      <w:pPr>
        <w:pStyle w:val="ConsPlusNormal"/>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7C42A1" w:rsidRDefault="00634A30">
      <w:pPr>
        <w:pStyle w:val="ConsPlusNormal"/>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7C42A1" w:rsidRDefault="00634A30">
      <w:pPr>
        <w:pStyle w:val="ConsPlusNormal"/>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7C42A1" w:rsidRDefault="00634A30">
      <w:pPr>
        <w:pStyle w:val="ConsPlusNormal"/>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7C42A1" w:rsidRDefault="00634A30">
      <w:pPr>
        <w:pStyle w:val="ConsPlusNormal"/>
        <w:jc w:val="both"/>
      </w:pPr>
      <w:r>
        <w:t xml:space="preserve">(подп. 5-1 введен </w:t>
      </w:r>
      <w:hyperlink r:id="rId49"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w:t>
      </w:r>
    </w:p>
    <w:p w:rsidR="007C42A1" w:rsidRDefault="00634A30">
      <w:pPr>
        <w:pStyle w:val="ConsPlusNormal"/>
        <w:ind w:firstLine="540"/>
        <w:jc w:val="both"/>
      </w:pPr>
      <w:r>
        <w:t xml:space="preserve">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w:t>
      </w:r>
      <w:r>
        <w:lastRenderedPageBreak/>
        <w:t>Свердловской области и нормативными правовыми актами Свердловской области, принимаемыми Губернатором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1" w:name="Par198"/>
      <w:bookmarkEnd w:id="21"/>
      <w:r>
        <w:t>Статья 14. Полномочия уполномоченного органа по противодействию коррупции в Свердловской области</w:t>
      </w:r>
    </w:p>
    <w:p w:rsidR="007C42A1" w:rsidRDefault="007C42A1">
      <w:pPr>
        <w:pStyle w:val="ConsPlusNormal"/>
        <w:jc w:val="both"/>
      </w:pPr>
    </w:p>
    <w:p w:rsidR="007C42A1" w:rsidRDefault="00634A30">
      <w:pPr>
        <w:pStyle w:val="ConsPlusNormal"/>
        <w:ind w:firstLine="540"/>
        <w:jc w:val="both"/>
      </w:pPr>
      <w:r>
        <w:t>Уполномоченный орган по противодействию коррупции в Свердловской области:</w:t>
      </w:r>
    </w:p>
    <w:p w:rsidR="007C42A1" w:rsidRDefault="00634A30">
      <w:pPr>
        <w:pStyle w:val="ConsPlusNormal"/>
        <w:ind w:firstLine="540"/>
        <w:jc w:val="both"/>
      </w:pPr>
      <w:r>
        <w:t>1) разрабатывает и представляет Губернатору Свердловской области предложения по координации деятельности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7C42A1" w:rsidRDefault="00634A30">
      <w:pPr>
        <w:pStyle w:val="ConsPlusNormal"/>
        <w:jc w:val="both"/>
      </w:pPr>
      <w:r>
        <w:t xml:space="preserve">(подп. 1 в ред. </w:t>
      </w:r>
      <w:hyperlink r:id="rId50"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2) рассматривает результаты реализации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22.10.2009 </w:t>
      </w:r>
      <w:hyperlink r:id="rId51"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xml:space="preserve">, от 23.05.2011 </w:t>
      </w:r>
      <w:hyperlink r:id="rId52"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53"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2-1) осуществляет оценку решений и действий (бездействия) лиц, замещающих государственные должности Свердловской области в Правительстве Свердловской области, в случаях выявления признаков конфликта интересов и (или) коррупционного поведения;</w:t>
      </w:r>
    </w:p>
    <w:p w:rsidR="007C42A1" w:rsidRDefault="00634A30">
      <w:pPr>
        <w:pStyle w:val="ConsPlusNormal"/>
        <w:jc w:val="both"/>
      </w:pPr>
      <w:r>
        <w:t xml:space="preserve">(подп. 2-1 введен </w:t>
      </w:r>
      <w:hyperlink r:id="rId54"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 w:history="1">
        <w:r>
          <w:rPr>
            <w:color w:val="0000FF"/>
          </w:rPr>
          <w:t>Законом</w:t>
        </w:r>
      </w:hyperlink>
      <w:r>
        <w:t xml:space="preserve"> Свердловской области от 09.03.2011 N 9-ОЗ)</w:t>
      </w:r>
    </w:p>
    <w:p w:rsidR="007C42A1" w:rsidRDefault="00634A30">
      <w:pPr>
        <w:pStyle w:val="ConsPlusNormal"/>
        <w:ind w:firstLine="540"/>
        <w:jc w:val="both"/>
      </w:pPr>
      <w:r>
        <w:t>3) организует антикоррупционный мониторинг;</w:t>
      </w:r>
    </w:p>
    <w:p w:rsidR="007C42A1" w:rsidRDefault="00634A30">
      <w:pPr>
        <w:pStyle w:val="ConsPlusNormal"/>
        <w:ind w:firstLine="540"/>
        <w:jc w:val="both"/>
      </w:pPr>
      <w:r>
        <w:t>4) содействует формированию в обществе нетерпимости к коррупционному поведению;</w:t>
      </w:r>
    </w:p>
    <w:p w:rsidR="007C42A1" w:rsidRDefault="00634A30">
      <w:pPr>
        <w:pStyle w:val="ConsPlusNormal"/>
        <w:ind w:firstLine="540"/>
        <w:jc w:val="both"/>
      </w:pPr>
      <w:r>
        <w:t>5) осуществляет другие полномочия в сфере противодействия коррупции в Свердловской области, установленные нормативными правовыми актами Свердловской области, принимаемыми Губернатором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2" w:name="Par211"/>
      <w:bookmarkEnd w:id="22"/>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7C42A1" w:rsidRDefault="00634A30">
      <w:pPr>
        <w:pStyle w:val="ConsPlusNormal"/>
        <w:jc w:val="both"/>
      </w:pPr>
      <w:r>
        <w:t xml:space="preserve">(в ред. </w:t>
      </w:r>
      <w:hyperlink r:id="rId5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Закона</w:t>
        </w:r>
      </w:hyperlink>
      <w:r>
        <w:t xml:space="preserve"> Свердловской области от 17.10.2013 N 98-ОЗ)</w:t>
      </w:r>
    </w:p>
    <w:p w:rsidR="007C42A1" w:rsidRDefault="007C42A1">
      <w:pPr>
        <w:pStyle w:val="ConsPlusNormal"/>
        <w:jc w:val="both"/>
      </w:pPr>
    </w:p>
    <w:p w:rsidR="007C42A1" w:rsidRDefault="00634A30">
      <w:pPr>
        <w:pStyle w:val="ConsPlusNormal"/>
        <w:ind w:firstLine="540"/>
        <w:jc w:val="both"/>
        <w:outlineLvl w:val="1"/>
      </w:pPr>
      <w:bookmarkStart w:id="23" w:name="Par216"/>
      <w:bookmarkEnd w:id="23"/>
      <w:r>
        <w:t>Статья 16. Финансовое обеспечение мер по профилактике коррупции в Свердловской области</w:t>
      </w:r>
    </w:p>
    <w:p w:rsidR="007C42A1" w:rsidRDefault="007C42A1">
      <w:pPr>
        <w:pStyle w:val="ConsPlusNormal"/>
        <w:jc w:val="both"/>
      </w:pPr>
    </w:p>
    <w:p w:rsidR="007C42A1" w:rsidRDefault="00634A30">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7C42A1" w:rsidRDefault="007C42A1">
      <w:pPr>
        <w:pStyle w:val="ConsPlusNormal"/>
        <w:jc w:val="both"/>
      </w:pPr>
    </w:p>
    <w:p w:rsidR="007C42A1" w:rsidRDefault="00634A30">
      <w:pPr>
        <w:pStyle w:val="ConsPlusNormal"/>
        <w:jc w:val="center"/>
        <w:outlineLvl w:val="0"/>
        <w:rPr>
          <w:b/>
          <w:bCs/>
        </w:rPr>
      </w:pPr>
      <w:bookmarkStart w:id="24" w:name="Par220"/>
      <w:bookmarkEnd w:id="24"/>
      <w:r>
        <w:rPr>
          <w:b/>
          <w:bCs/>
        </w:rPr>
        <w:t>Глава 4. ЗАКЛЮЧИТЕЛЬНЫЕ ПОЛОЖЕНИЯ</w:t>
      </w:r>
    </w:p>
    <w:p w:rsidR="007C42A1" w:rsidRDefault="007C42A1">
      <w:pPr>
        <w:pStyle w:val="ConsPlusNormal"/>
        <w:jc w:val="both"/>
      </w:pPr>
    </w:p>
    <w:p w:rsidR="007C42A1" w:rsidRDefault="00634A30">
      <w:pPr>
        <w:pStyle w:val="ConsPlusNormal"/>
        <w:ind w:firstLine="540"/>
        <w:jc w:val="both"/>
        <w:outlineLvl w:val="1"/>
      </w:pPr>
      <w:bookmarkStart w:id="25" w:name="Par222"/>
      <w:bookmarkEnd w:id="25"/>
      <w:r>
        <w:t>Статья 17. Ответственность за нарушение законодательства о противодействии коррупции</w:t>
      </w:r>
    </w:p>
    <w:p w:rsidR="007C42A1" w:rsidRDefault="007C42A1">
      <w:pPr>
        <w:pStyle w:val="ConsPlusNormal"/>
        <w:ind w:firstLine="540"/>
        <w:jc w:val="both"/>
      </w:pPr>
    </w:p>
    <w:p w:rsidR="007C42A1" w:rsidRDefault="00634A30">
      <w:pPr>
        <w:pStyle w:val="ConsPlusNormal"/>
        <w:ind w:firstLine="540"/>
        <w:jc w:val="both"/>
      </w:pPr>
      <w:r>
        <w:t xml:space="preserve">(в ред. </w:t>
      </w:r>
      <w:hyperlink r:id="rId5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7C42A1" w:rsidRDefault="00634A30">
      <w:pPr>
        <w:pStyle w:val="ConsPlusNormal"/>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7C42A1" w:rsidRDefault="00634A30">
      <w:pPr>
        <w:pStyle w:val="ConsPlusNormal"/>
        <w:ind w:firstLine="540"/>
        <w:jc w:val="both"/>
      </w:pPr>
      <w:r>
        <w:lastRenderedPageBreak/>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7C42A1" w:rsidRDefault="00634A30">
      <w:pPr>
        <w:pStyle w:val="ConsPlusNormal"/>
        <w:ind w:firstLine="540"/>
        <w:jc w:val="both"/>
      </w:pPr>
      <w:bookmarkStart w:id="26" w:name="Par229"/>
      <w:bookmarkEnd w:id="26"/>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7C42A1" w:rsidRDefault="00634A30">
      <w:pPr>
        <w:pStyle w:val="ConsPlusNormal"/>
        <w:ind w:firstLine="540"/>
        <w:jc w:val="both"/>
      </w:pPr>
      <w:r>
        <w:t>Лицо, замещающее государственную должность председателя Правительства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назначенного на эту должность по представлению председателя Правительства Свердловской области, осуществляется Губернатором Свердловской области по представлению председателя Правительства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7C42A1" w:rsidRDefault="00634A30">
      <w:pPr>
        <w:pStyle w:val="ConsPlusNormal"/>
        <w:ind w:firstLine="540"/>
        <w:jc w:val="both"/>
      </w:pPr>
      <w:bookmarkStart w:id="27" w:name="Par231"/>
      <w:bookmarkEnd w:id="27"/>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7C42A1" w:rsidRDefault="00634A30">
      <w:pPr>
        <w:pStyle w:val="ConsPlusNormal"/>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7C42A1" w:rsidRDefault="00634A30">
      <w:pPr>
        <w:pStyle w:val="ConsPlusNormal"/>
        <w:ind w:firstLine="540"/>
        <w:jc w:val="both"/>
      </w:pPr>
      <w:bookmarkStart w:id="28" w:name="Par233"/>
      <w:bookmarkEnd w:id="28"/>
      <w:r>
        <w:t>Полномочия лица, замещающего государственную должность Уполномоченного по правам человека в Свердловской области или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7C42A1" w:rsidRDefault="00634A30">
      <w:pPr>
        <w:pStyle w:val="ConsPlusNormal"/>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7C42A1" w:rsidRDefault="00634A30">
      <w:pPr>
        <w:pStyle w:val="ConsPlusNormal"/>
        <w:ind w:firstLine="540"/>
        <w:jc w:val="both"/>
      </w:pPr>
      <w:bookmarkStart w:id="29" w:name="Par235"/>
      <w:bookmarkEnd w:id="29"/>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7C42A1" w:rsidRDefault="00634A30">
      <w:pPr>
        <w:pStyle w:val="ConsPlusNormal"/>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7C42A1" w:rsidRDefault="00634A30">
      <w:pPr>
        <w:pStyle w:val="ConsPlusNormal"/>
        <w:ind w:firstLine="540"/>
        <w:jc w:val="both"/>
      </w:pPr>
      <w:bookmarkStart w:id="30" w:name="Par237"/>
      <w:bookmarkEnd w:id="30"/>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7C42A1" w:rsidRDefault="00634A30">
      <w:pPr>
        <w:pStyle w:val="ConsPlusNormal"/>
        <w:ind w:firstLine="540"/>
        <w:jc w:val="both"/>
      </w:pPr>
      <w:r>
        <w:t>4. В соответствии с федеральным законом применение мер юридической ответственности к лицам, замещающим муниципальные должности на постоянной основе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7C42A1" w:rsidRDefault="00634A30">
      <w:pPr>
        <w:pStyle w:val="ConsPlusNormal"/>
        <w:jc w:val="both"/>
      </w:pPr>
      <w:r>
        <w:t xml:space="preserve">(в ред. </w:t>
      </w:r>
      <w:hyperlink r:id="rId5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7C42A1">
      <w:pPr>
        <w:pStyle w:val="ConsPlusNormal"/>
        <w:jc w:val="both"/>
      </w:pPr>
    </w:p>
    <w:p w:rsidR="007C42A1" w:rsidRDefault="00634A30">
      <w:pPr>
        <w:pStyle w:val="ConsPlusNormal"/>
        <w:ind w:firstLine="540"/>
        <w:jc w:val="both"/>
        <w:outlineLvl w:val="1"/>
      </w:pPr>
      <w:bookmarkStart w:id="31" w:name="Par241"/>
      <w:bookmarkEnd w:id="31"/>
      <w:r>
        <w:lastRenderedPageBreak/>
        <w:t>Статья 18. Вступление в силу настоящего Закона</w:t>
      </w:r>
    </w:p>
    <w:p w:rsidR="007C42A1" w:rsidRDefault="007C42A1">
      <w:pPr>
        <w:pStyle w:val="ConsPlusNormal"/>
        <w:jc w:val="both"/>
      </w:pPr>
    </w:p>
    <w:p w:rsidR="007C42A1" w:rsidRDefault="00634A30">
      <w:pPr>
        <w:pStyle w:val="ConsPlusNormal"/>
        <w:ind w:firstLine="540"/>
        <w:jc w:val="both"/>
      </w:pPr>
      <w:r>
        <w:t>Настоящий Закон вступает в силу через десять дней после его официального опубликования.</w:t>
      </w:r>
    </w:p>
    <w:p w:rsidR="007C42A1" w:rsidRDefault="007C42A1">
      <w:pPr>
        <w:pStyle w:val="ConsPlusNormal"/>
        <w:jc w:val="both"/>
      </w:pPr>
    </w:p>
    <w:p w:rsidR="007C42A1" w:rsidRDefault="00634A30">
      <w:pPr>
        <w:pStyle w:val="ConsPlusNormal"/>
        <w:jc w:val="right"/>
      </w:pPr>
      <w:r>
        <w:t>Губернатор</w:t>
      </w:r>
    </w:p>
    <w:p w:rsidR="007C42A1" w:rsidRDefault="00634A30">
      <w:pPr>
        <w:pStyle w:val="ConsPlusNormal"/>
        <w:jc w:val="right"/>
      </w:pPr>
      <w:r>
        <w:t>Свердловской области</w:t>
      </w:r>
    </w:p>
    <w:p w:rsidR="007C42A1" w:rsidRDefault="00634A30">
      <w:pPr>
        <w:pStyle w:val="ConsPlusNormal"/>
        <w:jc w:val="right"/>
      </w:pPr>
      <w:r>
        <w:t>Э.Э.РОССЕЛЬ</w:t>
      </w:r>
    </w:p>
    <w:p w:rsidR="007C42A1" w:rsidRDefault="00634A30">
      <w:pPr>
        <w:pStyle w:val="ConsPlusNormal"/>
      </w:pPr>
      <w:r>
        <w:t>г. Екатеринбург</w:t>
      </w:r>
    </w:p>
    <w:p w:rsidR="007C42A1" w:rsidRDefault="00634A30">
      <w:pPr>
        <w:pStyle w:val="ConsPlusNormal"/>
      </w:pPr>
      <w:r>
        <w:t>20 февраля 2009 года</w:t>
      </w:r>
    </w:p>
    <w:p w:rsidR="007C42A1" w:rsidRDefault="00634A30">
      <w:pPr>
        <w:pStyle w:val="ConsPlusNormal"/>
      </w:pPr>
      <w:r>
        <w:t>N 2-ОЗ</w:t>
      </w:r>
    </w:p>
    <w:p w:rsidR="007C42A1" w:rsidRDefault="007C42A1">
      <w:pPr>
        <w:pStyle w:val="ConsPlusNormal"/>
        <w:jc w:val="both"/>
      </w:pPr>
    </w:p>
    <w:p w:rsidR="007C42A1" w:rsidRDefault="007C42A1">
      <w:pPr>
        <w:pStyle w:val="ConsPlusNormal"/>
        <w:jc w:val="both"/>
      </w:pPr>
    </w:p>
    <w:p w:rsidR="00634A30" w:rsidRDefault="00634A30">
      <w:pPr>
        <w:pStyle w:val="ConsPlusNormal"/>
        <w:pBdr>
          <w:top w:val="single" w:sz="6" w:space="0" w:color="auto"/>
        </w:pBdr>
        <w:spacing w:before="100" w:after="100"/>
        <w:rPr>
          <w:sz w:val="2"/>
          <w:szCs w:val="2"/>
        </w:rPr>
      </w:pPr>
    </w:p>
    <w:sectPr w:rsidR="00634A30">
      <w:headerReference w:type="default" r:id="rId58"/>
      <w:footerReference w:type="default" r:id="rId5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B4F" w:rsidRDefault="00833B4F">
      <w:pPr>
        <w:spacing w:after="0" w:line="240" w:lineRule="auto"/>
      </w:pPr>
      <w:r>
        <w:separator/>
      </w:r>
    </w:p>
  </w:endnote>
  <w:endnote w:type="continuationSeparator" w:id="0">
    <w:p w:rsidR="00833B4F" w:rsidRDefault="0083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A1" w:rsidRDefault="007C42A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7C42A1">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7C42A1" w:rsidRDefault="00833B4F">
          <w:pPr>
            <w:widowControl w:val="0"/>
            <w:autoSpaceDE w:val="0"/>
            <w:autoSpaceDN w:val="0"/>
            <w:adjustRightInd w:val="0"/>
            <w:spacing w:after="0" w:line="240" w:lineRule="auto"/>
            <w:jc w:val="center"/>
            <w:rPr>
              <w:rFonts w:ascii="Tahoma" w:hAnsi="Tahoma" w:cs="Tahoma"/>
              <w:b/>
              <w:bCs/>
              <w:sz w:val="20"/>
              <w:szCs w:val="20"/>
            </w:rPr>
          </w:pPr>
          <w:hyperlink r:id="rId1" w:history="1">
            <w:r w:rsidR="00634A30">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B07D7">
            <w:rPr>
              <w:rFonts w:ascii="Tahoma" w:hAnsi="Tahoma" w:cs="Tahoma"/>
              <w:noProof/>
              <w:sz w:val="20"/>
              <w:szCs w:val="20"/>
            </w:rPr>
            <w:t>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B07D7">
            <w:rPr>
              <w:rFonts w:ascii="Tahoma" w:hAnsi="Tahoma" w:cs="Tahoma"/>
              <w:noProof/>
              <w:sz w:val="20"/>
              <w:szCs w:val="20"/>
            </w:rPr>
            <w:t>11</w:t>
          </w:r>
          <w:r>
            <w:rPr>
              <w:rFonts w:ascii="Tahoma" w:hAnsi="Tahoma" w:cs="Tahoma"/>
              <w:sz w:val="20"/>
              <w:szCs w:val="20"/>
            </w:rPr>
            <w:fldChar w:fldCharType="end"/>
          </w:r>
        </w:p>
      </w:tc>
    </w:tr>
  </w:tbl>
  <w:p w:rsidR="007C42A1" w:rsidRDefault="007C42A1">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B4F" w:rsidRDefault="00833B4F">
      <w:pPr>
        <w:spacing w:after="0" w:line="240" w:lineRule="auto"/>
      </w:pPr>
      <w:r>
        <w:separator/>
      </w:r>
    </w:p>
  </w:footnote>
  <w:footnote w:type="continuationSeparator" w:id="0">
    <w:p w:rsidR="00833B4F" w:rsidRDefault="00833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7C42A1">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Закон Свердловской области от 20.02.2009 N 2-ОЗ</w:t>
          </w:r>
          <w:r>
            <w:rPr>
              <w:rFonts w:ascii="Tahoma" w:hAnsi="Tahoma" w:cs="Tahoma"/>
              <w:sz w:val="16"/>
              <w:szCs w:val="16"/>
            </w:rPr>
            <w:br/>
            <w:t>(ред. от 20.03.2015)</w:t>
          </w:r>
          <w:r>
            <w:rPr>
              <w:rFonts w:ascii="Tahoma" w:hAnsi="Tahoma" w:cs="Tahoma"/>
              <w:sz w:val="16"/>
              <w:szCs w:val="16"/>
            </w:rPr>
            <w:br/>
            <w:t>"О противодействии коррупции в Свердловской области...</w:t>
          </w:r>
        </w:p>
      </w:tc>
      <w:tc>
        <w:tcPr>
          <w:tcW w:w="2" w:type="pct"/>
          <w:tcBorders>
            <w:top w:val="none" w:sz="2" w:space="0" w:color="auto"/>
            <w:left w:val="none" w:sz="2" w:space="0" w:color="auto"/>
            <w:bottom w:val="none" w:sz="2" w:space="0" w:color="auto"/>
            <w:right w:val="none" w:sz="2" w:space="0" w:color="auto"/>
          </w:tcBorders>
          <w:vAlign w:val="center"/>
        </w:tcPr>
        <w:p w:rsidR="007C42A1" w:rsidRDefault="007C42A1">
          <w:pPr>
            <w:widowControl w:val="0"/>
            <w:autoSpaceDE w:val="0"/>
            <w:autoSpaceDN w:val="0"/>
            <w:adjustRightInd w:val="0"/>
            <w:spacing w:after="0" w:line="240" w:lineRule="auto"/>
            <w:jc w:val="center"/>
            <w:rPr>
              <w:rFonts w:ascii="Times New Roman" w:hAnsi="Times New Roman" w:cs="Times New Roman"/>
              <w:sz w:val="24"/>
              <w:szCs w:val="24"/>
            </w:rPr>
          </w:pPr>
        </w:p>
        <w:p w:rsidR="007C42A1" w:rsidRDefault="007C42A1">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08.04.2015</w:t>
          </w:r>
        </w:p>
      </w:tc>
    </w:tr>
  </w:tbl>
  <w:p w:rsidR="007C42A1" w:rsidRDefault="007C42A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7C42A1" w:rsidRDefault="00634A30">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E7"/>
    <w:rsid w:val="000A6BFA"/>
    <w:rsid w:val="004B25E7"/>
    <w:rsid w:val="00634A30"/>
    <w:rsid w:val="007C42A1"/>
    <w:rsid w:val="008173E8"/>
    <w:rsid w:val="00833B4F"/>
    <w:rsid w:val="008B0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C5AB110-4956-481B-9114-47373B89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D31F4462737AC9A27F4B1A334B290072F69C5C75DD5DE656223D44A06D566685598020EB696B491DD82259l5bBE" TargetMode="External"/><Relationship Id="rId18" Type="http://schemas.openxmlformats.org/officeDocument/2006/relationships/hyperlink" Target="consultantplus://offline/ref=ADD31F4462737AC9A27F4B1A334B290072F69C5C71D05BE0552C604EA8345A648256DF37EC2067481DD823l5bFE" TargetMode="External"/><Relationship Id="rId26" Type="http://schemas.openxmlformats.org/officeDocument/2006/relationships/hyperlink" Target="consultantplus://offline/ref=04CF4934AA7D94780AC6178459203E1A30AAB815CFD20E269272892C09FE3ADD478BF6A14E909B1DEECE73E5mBbEE" TargetMode="External"/><Relationship Id="rId39" Type="http://schemas.openxmlformats.org/officeDocument/2006/relationships/hyperlink" Target="consultantplus://offline/ref=04CF4934AA7D94780AC6178459203E1A30AAB815CFD20E269272892C09FE3ADD478BF6A14E909B1DEECE73E5mBbDE" TargetMode="External"/><Relationship Id="rId21" Type="http://schemas.openxmlformats.org/officeDocument/2006/relationships/hyperlink" Target="consultantplus://offline/ref=ADD31F4462737AC9A27F55172527770A71F5C5547F8F02B2582635l1b6E" TargetMode="External"/><Relationship Id="rId34" Type="http://schemas.openxmlformats.org/officeDocument/2006/relationships/hyperlink" Target="consultantplus://offline/ref=04CF4934AA7D94780AC6178459203E1A30AAB815C7D90D22907DD42601A736DF4084A9B649D9971CEECE73mEbDE" TargetMode="External"/><Relationship Id="rId42" Type="http://schemas.openxmlformats.org/officeDocument/2006/relationships/hyperlink" Target="consultantplus://offline/ref=04CF4934AA7D94780AC6178459203E1A30AAB815CFD50C2A9177892C09FE3ADD478BF6A14E909B1DEECE73ECmBbCE" TargetMode="External"/><Relationship Id="rId47" Type="http://schemas.openxmlformats.org/officeDocument/2006/relationships/hyperlink" Target="consultantplus://offline/ref=04CF4934AA7D94780AC6178459203E1A30AAB815CFD20E269272892C09FE3ADD478BF6A14E909B1DEECE73E7mBbDE" TargetMode="External"/><Relationship Id="rId50" Type="http://schemas.openxmlformats.org/officeDocument/2006/relationships/hyperlink" Target="consultantplus://offline/ref=04CF4934AA7D94780AC6178459203E1A30AAB815CBD80E25917DD42601A736DF4084A9B649D9971CEECE71mEb0E" TargetMode="External"/><Relationship Id="rId55" Type="http://schemas.openxmlformats.org/officeDocument/2006/relationships/hyperlink" Target="consultantplus://offline/ref=04CF4934AA7D94780AC6178459203E1A30AAB815CFD508239576892C09FE3ADD478BF6A14E909B1DEECE72E4mBb6E" TargetMode="External"/><Relationship Id="rId7" Type="http://schemas.openxmlformats.org/officeDocument/2006/relationships/hyperlink" Target="http://www.consultant.ru" TargetMode="External"/><Relationship Id="rId2" Type="http://schemas.openxmlformats.org/officeDocument/2006/relationships/settings" Target="settings.xml"/><Relationship Id="rId16" Type="http://schemas.openxmlformats.org/officeDocument/2006/relationships/hyperlink" Target="consultantplus://offline/ref=ADD31F4462737AC9A27F4B1A334B290072F69C5C75DA5BE356233D44A06D566685598020EB696B491DD8225Fl5b2E" TargetMode="External"/><Relationship Id="rId29" Type="http://schemas.openxmlformats.org/officeDocument/2006/relationships/hyperlink" Target="consultantplus://offline/ref=04CF4934AA7D94780AC6178459203E1A30AAB815CFD50823927E892C09FE3ADD478BF6A14E909B1DEECE71E6mBbCE" TargetMode="External"/><Relationship Id="rId11" Type="http://schemas.openxmlformats.org/officeDocument/2006/relationships/hyperlink" Target="consultantplus://offline/ref=ADD31F4462737AC9A27F4B1A334B290072F69C5C7CD85EE4532C604EA8345A648256DF37EC2067481DD822l5b6E" TargetMode="External"/><Relationship Id="rId24" Type="http://schemas.openxmlformats.org/officeDocument/2006/relationships/hyperlink" Target="consultantplus://offline/ref=04CF4934AA7D94780AC6178459203E1A30AAB815CFD50823927E892C09FE3ADD478BF6A14E909B1DEECE71E6mBbCE" TargetMode="External"/><Relationship Id="rId32" Type="http://schemas.openxmlformats.org/officeDocument/2006/relationships/hyperlink" Target="consultantplus://offline/ref=04CF4934AA7D94780AC609894F4C601030A4E211C7D40075CD228F7B56AE3C8807CBF0F40DD4961EmEb9E" TargetMode="External"/><Relationship Id="rId37" Type="http://schemas.openxmlformats.org/officeDocument/2006/relationships/hyperlink" Target="consultantplus://offline/ref=04CF4934AA7D94780AC6178459203E1A30AAB815CFD508239273892C09FE3ADD478BF6A14E909B1DEECE73E2mBbDE" TargetMode="External"/><Relationship Id="rId40" Type="http://schemas.openxmlformats.org/officeDocument/2006/relationships/hyperlink" Target="consultantplus://offline/ref=04CF4934AA7D94780AC6178459203E1A30AAB815CFD50C2A9177892C09FE3ADD478BF6A14E909B1DEECE73E3mBb7E" TargetMode="External"/><Relationship Id="rId45" Type="http://schemas.openxmlformats.org/officeDocument/2006/relationships/hyperlink" Target="consultantplus://offline/ref=04CF4934AA7D94780AC6178459203E1A30AAB815CFD50823927E892C09FE3ADD478BF6A14E909B1DEECE71E6mBbAE" TargetMode="External"/><Relationship Id="rId53" Type="http://schemas.openxmlformats.org/officeDocument/2006/relationships/hyperlink" Target="consultantplus://offline/ref=04CF4934AA7D94780AC6178459203E1A30AAB815CFD508239576892C09FE3ADD478BF6A14E909B1DEECE72E4mBb7E"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consultantplus://offline/ref=ADD31F4462737AC9A27F4B1A334B290072F69C5C75DD59EF55263D44A06D566685598020EB696B491DD82258l5bEE" TargetMode="External"/><Relationship Id="rId14" Type="http://schemas.openxmlformats.org/officeDocument/2006/relationships/hyperlink" Target="consultantplus://offline/ref=ADD31F4462737AC9A27F4B1A334B290072F69C5C7DD158E7542C604EA8345A648256DF37EC2067481DD822l5b7E" TargetMode="External"/><Relationship Id="rId22" Type="http://schemas.openxmlformats.org/officeDocument/2006/relationships/hyperlink" Target="consultantplus://offline/ref=04CF4934AA7D94780AC6178459203E1A30AAB815CFD20D209470892C09FE3ADD47m8bBE" TargetMode="External"/><Relationship Id="rId27" Type="http://schemas.openxmlformats.org/officeDocument/2006/relationships/hyperlink" Target="consultantplus://offline/ref=04CF4934AA7D94780AC6178459203E1A30AAB815CFD50823927E892C09FE3ADD478BF6A14E909B1DEECE71E6mBbCE" TargetMode="External"/><Relationship Id="rId30" Type="http://schemas.openxmlformats.org/officeDocument/2006/relationships/hyperlink" Target="consultantplus://offline/ref=04CF4934AA7D94780AC6178459203E1A30AAB815CFD508239576892C09FE3ADD478BF6A14E909B1DEECE72E4mBb7E" TargetMode="External"/><Relationship Id="rId35" Type="http://schemas.openxmlformats.org/officeDocument/2006/relationships/hyperlink" Target="consultantplus://offline/ref=04CF4934AA7D94780AC6178459203E1A30AAB815CFD50823927E892C09FE3ADD478BF6A14E909B1DEECE71E6mBbCE" TargetMode="External"/><Relationship Id="rId43" Type="http://schemas.openxmlformats.org/officeDocument/2006/relationships/hyperlink" Target="consultantplus://offline/ref=04CF4934AA7D94780AC6178459203E1A30AAB815CFD50823927E892C09FE3ADD478BF6A14E909B1DEECE71E6mBbBE" TargetMode="External"/><Relationship Id="rId48" Type="http://schemas.openxmlformats.org/officeDocument/2006/relationships/hyperlink" Target="consultantplus://offline/ref=04CF4934AA7D94780AC6178459203E1A30AAB815CFD20E269272892C09FE3ADD478BF6A14E909B1DEECE73E7mBbBE" TargetMode="External"/><Relationship Id="rId56" Type="http://schemas.openxmlformats.org/officeDocument/2006/relationships/hyperlink" Target="consultantplus://offline/ref=04CF4934AA7D94780AC6178459203E1A30AAB815CFD20E269272892C09FE3ADD478BF6A14E909B1DEECE73E7mBbAE"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04CF4934AA7D94780AC6178459203E1A30AAB815CBD80E25917DD42601A736DF4084A9B649D9971CEECE71mEb2E" TargetMode="External"/><Relationship Id="rId3" Type="http://schemas.openxmlformats.org/officeDocument/2006/relationships/webSettings" Target="webSettings.xml"/><Relationship Id="rId12" Type="http://schemas.openxmlformats.org/officeDocument/2006/relationships/hyperlink" Target="consultantplus://offline/ref=ADD31F4462737AC9A27F4B1A334B290072F69C5C75DD5DE6562F3D44A06D566685598020EB696B491DD8205Dl5b8E" TargetMode="External"/><Relationship Id="rId17" Type="http://schemas.openxmlformats.org/officeDocument/2006/relationships/hyperlink" Target="consultantplus://offline/ref=ADD31F4462737AC9A27F4B1A334B290072F69C5C75DD59EF55263D44A06D566685598020EB696B491DD82258l5b9E" TargetMode="External"/><Relationship Id="rId25" Type="http://schemas.openxmlformats.org/officeDocument/2006/relationships/hyperlink" Target="consultantplus://offline/ref=04CF4934AA7D94780AC6178459203E1A30AAB815CFD508239576892C09FE3ADD478BF6A14E909B1DEECE72E4mBb7E" TargetMode="External"/><Relationship Id="rId33" Type="http://schemas.openxmlformats.org/officeDocument/2006/relationships/hyperlink" Target="consultantplus://offline/ref=04CF4934AA7D94780AC6178459203E1A30AAB815C8D90324967DD42601A736DF4084A9B649D9971CEECE73mEbDE" TargetMode="External"/><Relationship Id="rId38" Type="http://schemas.openxmlformats.org/officeDocument/2006/relationships/hyperlink" Target="consultantplus://offline/ref=04CF4934AA7D94780AC6178459203E1A30AAB815CFD50C2A9177892C09FE3ADD478BF6A14E909B1DEECE73E3mBb9E" TargetMode="External"/><Relationship Id="rId46" Type="http://schemas.openxmlformats.org/officeDocument/2006/relationships/hyperlink" Target="consultantplus://offline/ref=04CF4934AA7D94780AC6178459203E1A30AAB815CBD80E25917DD42601A736DF4084A9B649D9971CEECE71mEb4E" TargetMode="External"/><Relationship Id="rId59" Type="http://schemas.openxmlformats.org/officeDocument/2006/relationships/footer" Target="footer1.xml"/><Relationship Id="rId20" Type="http://schemas.openxmlformats.org/officeDocument/2006/relationships/hyperlink" Target="consultantplus://offline/ref=ADD31F4462737AC9A27F4B1A334B290072F69C5C75DA5BE356233D44A06D566685598020EB696B491DD8225Fl5b3E" TargetMode="External"/><Relationship Id="rId41" Type="http://schemas.openxmlformats.org/officeDocument/2006/relationships/hyperlink" Target="consultantplus://offline/ref=04CF4934AA7D94780AC6178459203E1A30AAB815CFD50C2A9177892C09FE3ADD478BF6A14E909B1DEECE73ECmBbCE" TargetMode="External"/><Relationship Id="rId54" Type="http://schemas.openxmlformats.org/officeDocument/2006/relationships/hyperlink" Target="consultantplus://offline/ref=04CF4934AA7D94780AC6178459203E1A30AAB815C6D00B21977DD42601A736DF4084A9B649D9971CEECE73mEbDE"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ADD31F4462737AC9A27F4B1A334B290072F69C5C75DD5DE651273D44A06D566685598020EB696B491DD8235Fl5bDE" TargetMode="External"/><Relationship Id="rId23" Type="http://schemas.openxmlformats.org/officeDocument/2006/relationships/hyperlink" Target="consultantplus://offline/ref=04CF4934AA7D94780AC609894F4C601030A6E41DCBD20075CD228F7B56AE3C8807CBF0F40DD4961EmEbEE" TargetMode="External"/><Relationship Id="rId28" Type="http://schemas.openxmlformats.org/officeDocument/2006/relationships/hyperlink" Target="consultantplus://offline/ref=04CF4934AA7D94780AC6178459203E1A30AAB815CFD508239576892C09FE3ADD478BF6A14E909B1DEECE72E4mBb7E" TargetMode="External"/><Relationship Id="rId36" Type="http://schemas.openxmlformats.org/officeDocument/2006/relationships/hyperlink" Target="consultantplus://offline/ref=04CF4934AA7D94780AC6178459203E1A30AAB815CFD508239576892C09FE3ADD478BF6A14E909B1DEECE72E4mBb7E" TargetMode="External"/><Relationship Id="rId49" Type="http://schemas.openxmlformats.org/officeDocument/2006/relationships/hyperlink" Target="consultantplus://offline/ref=04CF4934AA7D94780AC6178459203E1A30AAB815CBD80E25917DD42601A736DF4084A9B649D9971CEECE71mEb6E" TargetMode="External"/><Relationship Id="rId57" Type="http://schemas.openxmlformats.org/officeDocument/2006/relationships/hyperlink" Target="consultantplus://offline/ref=04CF4934AA7D94780AC6178459203E1A30AAB815CFD50C2A9177892C09FE3ADD478BF6A14E909B1DEECE73ECmBbBE" TargetMode="External"/><Relationship Id="rId10" Type="http://schemas.openxmlformats.org/officeDocument/2006/relationships/hyperlink" Target="consultantplus://offline/ref=ADD31F4462737AC9A27F4B1A334B290072F69C5C72D156E1522C604EA8345A648256DF37EC2067481DD822l5b6E" TargetMode="External"/><Relationship Id="rId31" Type="http://schemas.openxmlformats.org/officeDocument/2006/relationships/hyperlink" Target="consultantplus://offline/ref=04CF4934AA7D94780AC6178459203E1A30AAB815CBD80E25917DD42601A736DF4084A9B649D9971CEECE72mEb5E" TargetMode="External"/><Relationship Id="rId44" Type="http://schemas.openxmlformats.org/officeDocument/2006/relationships/hyperlink" Target="consultantplus://offline/ref=04CF4934AA7D94780AC6178459203E1A30AAB815CBD80E25917DD42601A736DF4084A9B649D9971CEECE72mEbCE" TargetMode="External"/><Relationship Id="rId52" Type="http://schemas.openxmlformats.org/officeDocument/2006/relationships/hyperlink" Target="consultantplus://offline/ref=04CF4934AA7D94780AC6178459203E1A30AAB815CFD50823927E892C09FE3ADD478BF6A14E909B1DEECE71E6mBbCE"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ADD31F4462737AC9A27F4B1A334B290072F69C5C71D05BE0552C604EA8345A648256DF37EC2067481DD822l5b6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8064</Words>
  <Characters>45965</Characters>
  <Application>Microsoft Office Word</Application>
  <DocSecurity>2</DocSecurity>
  <Lines>383</Lines>
  <Paragraphs>107</Paragraphs>
  <ScaleCrop>false</ScaleCrop>
  <HeadingPairs>
    <vt:vector size="2" baseType="variant">
      <vt:variant>
        <vt:lpstr>Название</vt:lpstr>
      </vt:variant>
      <vt:variant>
        <vt:i4>1</vt:i4>
      </vt:variant>
    </vt:vector>
  </HeadingPairs>
  <TitlesOfParts>
    <vt:vector size="1" baseType="lpstr">
      <vt:lpstr>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vt:lpstr>
    </vt:vector>
  </TitlesOfParts>
  <Company>Home</Company>
  <LinksUpToDate>false</LinksUpToDate>
  <CharactersWithSpaces>53922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dc:title>
  <dc:creator>ConsultantPlus</dc:creator>
  <cp:lastModifiedBy>Пользователь Windows</cp:lastModifiedBy>
  <cp:revision>2</cp:revision>
  <dcterms:created xsi:type="dcterms:W3CDTF">2019-02-11T04:26:00Z</dcterms:created>
  <dcterms:modified xsi:type="dcterms:W3CDTF">2019-02-11T04:26:00Z</dcterms:modified>
</cp:coreProperties>
</file>