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998" w:rsidRPr="00716998" w:rsidRDefault="00716998" w:rsidP="00716998">
      <w:pPr>
        <w:shd w:val="clear" w:color="auto" w:fill="FFFFFF"/>
        <w:spacing w:before="300" w:after="150" w:line="240" w:lineRule="auto"/>
        <w:jc w:val="center"/>
        <w:outlineLvl w:val="0"/>
        <w:rPr>
          <w:rFonts w:ascii="Boblic" w:eastAsia="Times New Roman" w:hAnsi="Boblic" w:cs="Times New Roman"/>
          <w:b/>
          <w:caps/>
          <w:color w:val="333333"/>
          <w:kern w:val="36"/>
          <w:sz w:val="51"/>
          <w:szCs w:val="51"/>
          <w:lang w:eastAsia="ru-RU"/>
        </w:rPr>
      </w:pPr>
      <w:r w:rsidRPr="00716998">
        <w:rPr>
          <w:rFonts w:ascii="Boblic" w:eastAsia="Times New Roman" w:hAnsi="Boblic" w:cs="Times New Roman"/>
          <w:b/>
          <w:caps/>
          <w:color w:val="333333"/>
          <w:kern w:val="36"/>
          <w:sz w:val="51"/>
          <w:szCs w:val="51"/>
          <w:lang w:eastAsia="ru-RU"/>
        </w:rPr>
        <w:t>ОТВЕТСТВЕННОСТЬ ЗА НАРУШЕНИЯ НА ЕГЭ</w:t>
      </w:r>
    </w:p>
    <w:p w:rsidR="00716998" w:rsidRPr="00716998" w:rsidRDefault="00716998" w:rsidP="007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proofErr w:type="gramStart"/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нарушение установленного законодательства РФ в области образования, Порядка проведения государственной итоговой аттестации, в том числе в форме ЕГЭ,  кодексом РФ «Об административных правонарушениях» предусмотрены административная  ответственность граждан и должностных лиц, привлекаемых к проведению ЕГЭ, а  также формы административного наказания, административные штрафы для граждан  и должностных лиц, дисквалификация для должностных лиц (п.4, ст.19.30 Кодекса  РФ «Об административных правонарушениях</w:t>
      </w:r>
      <w:proofErr w:type="gramEnd"/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»).                                      Административные штрафы:</w:t>
      </w:r>
    </w:p>
    <w:p w:rsidR="00716998" w:rsidRPr="00716998" w:rsidRDefault="00716998" w:rsidP="00716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граждан в размере от 3000 руб. до 5000 руб.;</w:t>
      </w:r>
    </w:p>
    <w:p w:rsidR="00716998" w:rsidRPr="00716998" w:rsidRDefault="00716998" w:rsidP="00716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должностных лиц от 20000 руб. до 40000 руб.;</w:t>
      </w:r>
    </w:p>
    <w:p w:rsidR="00716998" w:rsidRPr="00716998" w:rsidRDefault="00716998" w:rsidP="00716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на юридических лиц от 50000 руб. до 200000 руб.</w:t>
      </w:r>
    </w:p>
    <w:p w:rsidR="00716998" w:rsidRPr="00716998" w:rsidRDefault="00716998" w:rsidP="007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Приказ </w:t>
      </w:r>
      <w:proofErr w:type="spellStart"/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>Минпросвещения</w:t>
      </w:r>
      <w:proofErr w:type="spellEnd"/>
      <w:r w:rsidRPr="00716998">
        <w:rPr>
          <w:rFonts w:ascii="Times New Roman" w:eastAsia="Times New Roman" w:hAnsi="Times New Roman" w:cs="Times New Roman"/>
          <w:b/>
          <w:bCs/>
          <w:i/>
          <w:iCs/>
          <w:color w:val="333333"/>
          <w:sz w:val="32"/>
          <w:szCs w:val="32"/>
          <w:lang w:eastAsia="ru-RU"/>
        </w:rPr>
        <w:t xml:space="preserve"> России и Рособрнадзора от 07.11.2018 № 190/1512 «Об утверждении Порядка проведения государственной итоговой аттестации по образовательным программам среднего общего образования» (зарегистрирован Минюстом России 10.12.2018, регистрационный № 52952).</w:t>
      </w:r>
    </w:p>
    <w:p w:rsidR="00716998" w:rsidRPr="00716998" w:rsidRDefault="00716998" w:rsidP="007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66. Лица, допустившие нарушение Порядка, удаляются с экзамена. Для этого организаторы, руководитель ППЭ или общественные наблюдатели приглашают члена ГЭК, который составляет акт об удалении с экзамена и удаляет лиц, нарушивших Порядок, из ППЭ.</w:t>
      </w:r>
    </w:p>
    <w:p w:rsidR="00716998" w:rsidRPr="00716998" w:rsidRDefault="00716998" w:rsidP="0071699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За нарушение Порядка проведения ЕГЭ:</w:t>
      </w:r>
    </w:p>
    <w:p w:rsidR="00716998" w:rsidRPr="00716998" w:rsidRDefault="00716998" w:rsidP="00716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удаление участника ЕГЭ из ППЭ;</w:t>
      </w:r>
    </w:p>
    <w:p w:rsidR="00716998" w:rsidRPr="00716998" w:rsidRDefault="00716998" w:rsidP="0071699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716998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>аннулирование результатов.</w:t>
      </w:r>
    </w:p>
    <w:p w:rsidR="002E7285" w:rsidRDefault="002E7285"/>
    <w:sectPr w:rsidR="002E7285" w:rsidSect="002E7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bl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5DDC"/>
    <w:multiLevelType w:val="multilevel"/>
    <w:tmpl w:val="F3A81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C2655C"/>
    <w:multiLevelType w:val="multilevel"/>
    <w:tmpl w:val="82C8A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998"/>
    <w:rsid w:val="002E7285"/>
    <w:rsid w:val="005265BD"/>
    <w:rsid w:val="00716998"/>
    <w:rsid w:val="008E28C8"/>
    <w:rsid w:val="00904884"/>
    <w:rsid w:val="00DE4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84"/>
    <w:pPr>
      <w:spacing w:after="160" w:line="259" w:lineRule="auto"/>
    </w:pPr>
  </w:style>
  <w:style w:type="paragraph" w:styleId="1">
    <w:name w:val="heading 1"/>
    <w:basedOn w:val="a"/>
    <w:link w:val="10"/>
    <w:uiPriority w:val="9"/>
    <w:qFormat/>
    <w:rsid w:val="00716998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488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169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71699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7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14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1162</Characters>
  <Application>Microsoft Office Word</Application>
  <DocSecurity>0</DocSecurity>
  <Lines>9</Lines>
  <Paragraphs>2</Paragraphs>
  <ScaleCrop>false</ScaleCrop>
  <Company/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cp:lastPrinted>2022-05-18T16:12:00Z</cp:lastPrinted>
  <dcterms:created xsi:type="dcterms:W3CDTF">2022-05-18T16:11:00Z</dcterms:created>
  <dcterms:modified xsi:type="dcterms:W3CDTF">2022-05-18T16:13:00Z</dcterms:modified>
</cp:coreProperties>
</file>