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0" w:rsidRDefault="00974EC0">
      <w:pPr>
        <w:rPr>
          <w:lang w:val="en-US"/>
        </w:rPr>
      </w:pPr>
    </w:p>
    <w:p w:rsidR="00974EC0" w:rsidRDefault="00974EC0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7"/>
      </w:tblGrid>
      <w:tr w:rsidR="00974EC0">
        <w:tc>
          <w:tcPr>
            <w:tcW w:w="9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 организации и проведении школьного этапа всероссийской олимпиады школьников в Свердловской области в 2021/2022 учебном году</w:t>
            </w:r>
          </w:p>
        </w:tc>
      </w:tr>
    </w:tbl>
    <w:p w:rsidR="00974EC0" w:rsidRDefault="00974EC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74EC0" w:rsidRDefault="00974EC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974EC0"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молодежной политики Свердловской области от 12.07.2022 № 635-Д «О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наделении правом рассмотрения и подписи документов заместителей Министра образования и молодежной политики Свердловской области», от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09.08.2021 № 725-Д «Об обеспечении организации и проведения всероссийской олимпиады школьников в Свердловской области в 2021/2022 учебном году»,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целях организации и проведения школьного этапа всероссийской олимпиады школьников в Свердловской области в 2021/2022 учебном году </w:t>
            </w:r>
          </w:p>
          <w:p w:rsidR="00974EC0" w:rsidRDefault="00C54E67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1. Провести школьный этап всероссийской олимпиады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Свердловской области в 2021/2022 учебном году с 14 сентября по 29 октября 2022 года: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https://vsosh.irro.ru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Утвердить состав региональных предметно-методических комиссий школьного и муниципального этапов всероссийской олимпиады школьников (далее – олимпиада) в Свердловской области в 2022/2023 учебном году (прилагается). 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3. Утвердить график проведения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Свердловской области в 2021/2022 учебном году (прилагается).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 Утвердить регламент проведения школьного этапа олимпиады в Свердловской области в 2022/2023 учебном году (прилагается).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 Утвердить организационно – технологическую модель проведения школьного этапа олимпиады в Свердловской области в 2022/2023 учебном году (далее – организационно-технологическая модель) (прилагается).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6. Определить нетиповую образовательную организацию «Фонд поддержки талантливых детей и молодежи «Золотое сечение» (далее – Фонд «Золотое сечение») в качестве организации, осуществляющей информационное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организационно-техническое сопровождение школьного этапа олимпиады. Поручить Фонду «Золотое сечение»: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разработать совместно с ГАОУ ДПО СО «ИРО» регламент взаимодействия Фонда «Золотое сечение» и Регионального центра обработки информации и оценки качества образования ГАОУ ДПО СО «ИРО» при организации и проведении школьного этапа олимпиады в срок до 1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провести семинар-совещание для организаторов школьного этапа олимпиады по реализации организационно-технологической модели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9 сентября 2022 года;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организацию проведения школьного этапа по 6 предметам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платформе «Сириус.Курсы»; по 18 предметам – с использованием платформы   https://vsosh.irro.ru;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 организовать проведение школьного этапа олимпиады для участников образовательных смен в Загородном образовательном центре «Таватуй»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Образовательном центре «Сириус»;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обеспечить запись видео-разборов олимпиадных заданий школьного этапа по 18 предметам с использованием медиа-ресурса Фонда «Золотое сечение»;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обеспечить работу «горячей линии» по техническим вопросам организации и проведения школьного этапа олимпиады по 6 предметам;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7) подготовить аналитический отчет по итогам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 основании данных информационной системы «Региональная база данных обеспечения проведения олимпиад на территории Свердловской области»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(далее – РБДО) в срок до 25 ноября 2022 года.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Ректору ГАОУ ДПО СО «ИРО» С.Ю. Тренихиной: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обеспечить информационное сопровождение проведения школьного этапа олимпиады в соответствии с организационно-технологической моделью;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и обработку данных об участниках школьного этапа олимпиады, их результатах в РБДО;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обеспечить работу «горячей линии» по техническим вопросам организации и проведения школьного этапа олимпиады по 18 предметам;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 обеспечить выполнение требований информационной безопасности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при хранении, передаче олимпиадных заданий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общеобразовательные организации в сроки проведения предметных олимпиад;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провести в рамках государственного задания мероприятия по подготовке членов жюри школьного этапа олимпиады по вопросам содержания и методик оценивания олимпиадных заданий, подведения итогов школьного этапа олимпиады;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предоставить в Фонд статистическую и аналитическую информацию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итогам проведения школьного этапа по 18 предметам в срок до 15 ноября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года.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8. Рекомендовать руководителям органов местного самоуправления, осуществляющих управление в сфере образования: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обеспечить проведение школьного этапа олимпиады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всероссийской олимпиады школьников), санитарно-эпидемиологическими требованиями к условиям и организации обучения в общеобразовательных организациях, действующими на момент проведения олимпиады;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выполнение требований к организации и проведению школьного этапа олимпиады по 24 предметам;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в срок до 5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назначить ответственных за информационный обмен с Фондом «Золотое сечение» и ГАОУ ДПО «ИРО» в части организации и проведения школьного этапа олимпиады;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представить в Фонд «Золотое сечение» в электронном виде информацию об ответственном за организацию и проведение олимпиады на электронный адрес: </w:t>
            </w:r>
            <w:hyperlink r:id="rId6" w:history="1"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l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kulagina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@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zsfond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организации обмена оперативной информацией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 сентября 2022 года;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обеспечить условия для участия в школьном этапе олимпиады всех желающих обучающихся, в том числе в дистанционном формате;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7) определить квоты победителей и призеров школьного этапа олимпиады;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8) обеспечить организацию проведения разбора заданий, показа работ, процедуры апелляции;</w:t>
            </w:r>
          </w:p>
          <w:p w:rsidR="00974EC0" w:rsidRDefault="00C54E67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9) утвердить и опубликовать на официальных сайтах образовательных организаций, органов местного самоуправления, осуществляющих управление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сфере образования, в сети «Интернет» результаты школьного этапа олимпиады в виде рейтинговой таблицы в соответствии с Порядком проведения олимпиады;</w:t>
            </w:r>
          </w:p>
          <w:p w:rsidR="00974EC0" w:rsidRDefault="00C54E67">
            <w:pPr>
              <w:ind w:left="37" w:right="57" w:firstLine="709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10) обеспечить внесение информации в РБДО об участниках школьного этапа 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15 ноября 2022 года;</w:t>
            </w:r>
          </w:p>
          <w:p w:rsidR="00974EC0" w:rsidRDefault="00C54E67">
            <w:pPr>
              <w:ind w:left="37" w:right="57" w:firstLine="709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11) обеспечить сохранность жизни и здоровья обучающихся во время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проведения школьного этапа олимпиады в образовательной организации;</w:t>
            </w:r>
          </w:p>
          <w:p w:rsidR="00974EC0" w:rsidRDefault="00C54E67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12) организовать награждение победителей и призеров школьного этапа олимпиады.</w:t>
            </w:r>
          </w:p>
          <w:p w:rsidR="00974EC0" w:rsidRDefault="00C54E67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 Рекомендовать руководителям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  <w:p w:rsidR="00974EC0" w:rsidRDefault="00C54E67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проинформировать обучающихся и их родителей (законных представителей) о порядке проведения школьного этапа олимпиады, о месте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и времени проведения школьного этапа олимпиады по каждому общеобразовательному предмету;</w:t>
            </w:r>
          </w:p>
          <w:p w:rsidR="00974EC0" w:rsidRDefault="00C54E67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заявлений родителей (законных представителей) обучающихся, желающих принять участие в школьном этапе олимпиады, об 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      </w:r>
          </w:p>
          <w:p w:rsidR="00974EC0" w:rsidRDefault="00C54E67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внести информацию в РБДО об участниках школьного этапа 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15 ноября 2022 года</w:t>
            </w:r>
          </w:p>
          <w:p w:rsidR="00974EC0" w:rsidRDefault="00C54E67">
            <w:pPr>
              <w:ind w:left="37"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провести школьный этап олимпиады в сроки, установленные настоящим приказом, и в соответствии с регламентом проведения школьного этапа олимпиады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 в 2022/2023 учебном году, утвержденным настоящим приказом.</w:t>
            </w:r>
          </w:p>
          <w:p w:rsidR="00974EC0" w:rsidRDefault="00C54E67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 Контроль за исполнением настоящего приказа оставляю за собой.</w:t>
            </w:r>
          </w:p>
        </w:tc>
      </w:tr>
    </w:tbl>
    <w:p w:rsidR="00974EC0" w:rsidRDefault="00974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2645"/>
        <w:gridCol w:w="3530"/>
      </w:tblGrid>
      <w:tr w:rsidR="00974EC0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4EC0" w:rsidRDefault="00C54E67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74EC0" w:rsidRDefault="00C54E67">
            <w:pPr>
              <w:tabs>
                <w:tab w:val="left" w:pos="3099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Н.В. Журавлева</w:t>
            </w:r>
          </w:p>
        </w:tc>
      </w:tr>
      <w:tr w:rsidR="00974EC0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C0" w:rsidRDefault="00974EC0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974EC0"/>
    <w:p w:rsidR="00974EC0" w:rsidRDefault="00C54E67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974EC0" w:rsidRDefault="00C54E67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974EC0" w:rsidRDefault="00C54E67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974EC0" w:rsidRDefault="00C54E67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974EC0" w:rsidRDefault="00C54E67">
      <w:pPr>
        <w:widowControl w:val="0"/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</w:t>
      </w:r>
    </w:p>
    <w:p w:rsidR="00974EC0" w:rsidRDefault="00C54E67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</w:p>
    <w:p w:rsidR="00974EC0" w:rsidRDefault="00C54E67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2022/2023 учебном году»</w:t>
      </w:r>
    </w:p>
    <w:p w:rsidR="00974EC0" w:rsidRDefault="00974EC0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СОСТАВ</w:t>
      </w:r>
    </w:p>
    <w:p w:rsidR="00974EC0" w:rsidRDefault="00C54E67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региональных предметно-методических комиссий</w:t>
      </w:r>
    </w:p>
    <w:p w:rsidR="00974EC0" w:rsidRDefault="00C54E67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всероссийской олимпиады школьников в Свердловской области </w:t>
      </w:r>
    </w:p>
    <w:p w:rsidR="00974EC0" w:rsidRDefault="00C54E67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2022/2023 учебном году</w:t>
      </w:r>
    </w:p>
    <w:p w:rsidR="00974EC0" w:rsidRDefault="00974EC0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974EC0" w:rsidRDefault="00974EC0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4539"/>
      </w:tblGrid>
      <w:tr w:rsidR="00974EC0">
        <w:trPr>
          <w:trHeight w:val="1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Номер</w:t>
            </w:r>
          </w:p>
          <w:p w:rsidR="00974EC0" w:rsidRDefault="00C54E67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строки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Фамилия, имя, отчество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 xml:space="preserve">Должность, место работы, </w:t>
            </w:r>
          </w:p>
          <w:p w:rsidR="00974EC0" w:rsidRDefault="00C54E67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ученая степень</w:t>
            </w:r>
          </w:p>
        </w:tc>
      </w:tr>
    </w:tbl>
    <w:p w:rsidR="00974EC0" w:rsidRDefault="00974EC0">
      <w:pPr>
        <w:textAlignment w:val="auto"/>
        <w:rPr>
          <w:rFonts w:ascii="Liberation Serif" w:hAnsi="Liberation Serif" w:cs="Liberation Serif"/>
          <w:b/>
          <w:color w:val="000000"/>
          <w:sz w:val="4"/>
          <w:szCs w:val="4"/>
        </w:rPr>
      </w:pPr>
    </w:p>
    <w:tbl>
      <w:tblPr>
        <w:tblW w:w="9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08"/>
        <w:gridCol w:w="4542"/>
      </w:tblGrid>
      <w:tr w:rsidR="00974EC0">
        <w:trPr>
          <w:cantSplit/>
          <w:trHeight w:val="18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3</w:t>
            </w:r>
          </w:p>
        </w:tc>
      </w:tr>
      <w:tr w:rsidR="00974EC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974EC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Машарова </w:t>
            </w:r>
          </w:p>
          <w:p w:rsidR="00974EC0" w:rsidRDefault="00C54E67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Сергеевна – председатель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английского языка высшей квалификационной категории МАОУ Лицея № 109, </w:t>
            </w:r>
          </w:p>
          <w:p w:rsidR="00974EC0" w:rsidRDefault="00C54E67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Брылина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Александровна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Малышева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Александровна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кафедры иностранных языков ЧОУ ВО «Институт международных связей»</w:t>
            </w:r>
          </w:p>
        </w:tc>
      </w:tr>
      <w:tr w:rsidR="00974EC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Степанова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Владимировна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Астрономия</w:t>
            </w:r>
          </w:p>
        </w:tc>
      </w:tr>
      <w:tr w:rsidR="00974EC0">
        <w:trPr>
          <w:cantSplit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Скрипниченко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Павел Владимирович – председатель 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астрономии, геодезии, экологии и мониторинга окружающей среды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Кулеш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Вячеславович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окружающей среды ИЕНиМ ФГАОУ ВО «УрФУ имени первого Президента России 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974EC0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Попова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Алена Дмитриевна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окружающей среды ИЕНиМ ФГАОУ ВО «УрФУ имени первого Президента России 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974EC0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Потоскуев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Эрвинович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педагог дополнительного образования МБУ ДО ГДДЮТ, 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  <w:tr w:rsidR="00974EC0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Прокина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Галина Михайловна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физики и астрономии СУНЦ ФГАОУ ВО «УрФУ имени первого Президента России 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974EC0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Ярославцев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физики и астрономии СУНЦ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</w:t>
            </w:r>
          </w:p>
        </w:tc>
      </w:tr>
      <w:tr w:rsidR="00974EC0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Зимницкая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Светлана Анатольевна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департамента биологии и фундаментальной медицины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ИЕНиМ 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Ермошин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Анатольевич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экспериментальной биологии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биотехнологии ИЕНиМ ФГАОУ ВО «УрФУ имени первого Президента России Б.Н. Ельцина», кандидат биологических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Тептина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Анжелика Юрьевна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 кафедры биоразнообразия и биоэкологии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ИЕНиМ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Улитко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Мария Валерьевна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биологии 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 фундаментальной медицины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ИЕНиМ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кандидат биологических наук 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Гурьевских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Юрьевна – председатель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географии, методики географического образования и туризма ФГБОУ ВО «УрГПУ», доцент, кандидат педагогических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Вершинина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>учитель и руководитель методического объединения учителей географии Средней школы № 34, г. Каменск-Уральский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Иванова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зарубежного регионоведения ФГАОУ ВО 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Пермякова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>учитель географии МАОУ гимназии № 2, 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Скок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Наталия Васильевна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географии, методики географического образования и туризма ФГБОУ ВО «УрГПУ» 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 w:right="-113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Информатика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Багиров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Дмитриевич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техник отдела обеспечения деятельности ДММиКН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 руководитель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АО «ПФ «СКБ Контур»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Косолобов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Александрович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ДММиКН ИЕНиМ ФГАОУ ВО «УрФУ имени первого Президента России Б.Н. Ельцина», кандидат физико-математических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Кумков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Сергеевич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научный сотрудник Института математики и механики УрО РАН, кандидат физико-математических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 Денисович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>студент ДММиКН ИЕНиМ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Рубинчик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Валентинович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тренер-преподаватель ДММиКН ИЕНиМ ФГАОУ ВО «УрФУ имени первого Президента России 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физико-математических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Тугузбаева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Диана Радиковна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 АО «ПФ «СКБ Контур»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Деменова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Виктория Владимировна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 искусств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музееведения ФГАОУ ВО «УрФУ имени первого Президента России Б.Н. Ельцина», кандидат искусствоведения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Авдеева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Вера Владимировна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истории искусств и музееведения ФГАОУ ВО «УрФУ имени первого Президента России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Будрина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Людмила Алексеевна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истории искусств и музееведения ФГАОУ ВО «УрФУ имени первого Президента России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Капкан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Владимировна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культурологии и социально-культурной деятельности ФГАОУ ВО «УрФУ имени первого Президента России 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Токмянина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Витальевна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– председатель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 ГАОУ ДПО СО «ИРО», кандидат исторических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Городецкая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Борисовна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(рецендент)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Ельцина», кандидат исторических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Владиславовна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МАОУ гимназия № 37, 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Огоновская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Изабелла Станиславовна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СУНЦ 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исторических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Уколова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Ольга Сергеевна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доцент, кандидат исторических наук ГАОУ ДПО СО «Институт развития образования»,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Шерер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Александровна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общественно-научных дисциплин ГАОУ ДПО СО «ИРО», кандидат исторических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Испанский язык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Кудрин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Егор Иванович – председатель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лингвистики и 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Томаришина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Татьяна Викторовна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ассистент кафедры лингвистики и 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Итальянский язык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Табаринцева-Романова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Ксения Михайловна – председатель 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теории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истории международных отношений ФГАОУ ВО «УрФУ имени первого Президента России Б.Н. Ельцина»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Зеленина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Лилия Евгеньевна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Крапивницкая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Екатерина Дмитриевна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преподаватель кафедры теории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 истории международных отношений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</w:pP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Китайский язык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Завьялова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Алексеевна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профессор кафедры лингвистики и 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 доктор культурологии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Кобелева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Александровна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ассистент кафедры востоковедения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Мышинский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Леонидович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востоковедения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Савиновских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Василина Вадимовна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ФГБОУ ВО «УрГПУ»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Соколова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Леонидовна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доцент, заведующая кафедрой иностранных языков ФГБОУ ВО «УрГЭУ», 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 – председатель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Алексеева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Мария Александровна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филологии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Анохина </w:t>
            </w:r>
          </w:p>
          <w:p w:rsidR="00974EC0" w:rsidRDefault="00C54E67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Наталья Евгеньевна</w:t>
            </w:r>
          </w:p>
          <w:p w:rsidR="00974EC0" w:rsidRDefault="00C54E67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9, г. 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Гутрина 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Лилия Дмитриевна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литературы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методики ее преподавания Института филологии, культурологии и межкультурной коммуникации ФГБОУ ВО «УрГПУ»,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Долинина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Тамара Альбертовна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филологического образования ГАОУ ДПО СО «ИРО»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Зырянов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Олег Васильевич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профессор кафедры русской 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 зарубежной литературы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ФГАОУ ВО «УрФУ имени первого Президента России 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доктор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Квашнина 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Сергеевна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spacing w:line="240" w:lineRule="atLeast"/>
              <w:ind w:left="0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частная школа «Открытая школа», г. Екатеринбург 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Когут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Константин Сергеевич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кандидат филологических наук, старший преподаватель кафедры филологии СУНЦ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Коптяева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Евгеньевна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СОШ № 44, 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Кочубей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Делеровна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Гимназия №2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  <w:t>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Лаптева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Ростиславовна</w:t>
            </w:r>
          </w:p>
          <w:p w:rsidR="00974EC0" w:rsidRDefault="00C54E67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доцент кафедры филологии 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Б.Н. Ельцина», 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Меньщикова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Манасовна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заместитель директора </w:t>
            </w:r>
          </w:p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по развитию департамента «Филологический факультет» ФГАОУ ВО «УрФУ имени первого Президента России Б.Н. Ельцина», 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Наталия Анатольевна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 иностранных языков ФГБОУ ВО «УрГЮУ», кандидат филологических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Нохрин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Сергей Эрнестович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математики и механики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им. Н.Н. Красовского» УрО РАН, кандидат физико-математических наук</w:t>
            </w:r>
          </w:p>
        </w:tc>
      </w:tr>
      <w:tr w:rsidR="00974EC0"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Кумков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Сергеевич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математики и механики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им. Н.Н. Красовского» УрО РАН, кандидат физико-математических наук</w:t>
            </w:r>
          </w:p>
        </w:tc>
      </w:tr>
      <w:tr w:rsidR="00974EC0"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Першаков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Вадимович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 ФГБУН «Институт математики и механики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им. Н.Н. Красовского» УрО РАН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Хлопин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Дмитрий Валерьевич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отделом ФГБУН «Институт математики и механики им. Н.Н. Красовского» УрО РАН, кандидат физико-математических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Шевалдин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Валерий Трифонович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ведущий научный сотрудник ФГБУН «Институт математики и механики им. Н.Н. Красовского» УрО РАН, доктор физико-математических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Немецкий язык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Симакова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Ольга Владимировна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председатель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методист центрального бюро </w:t>
            </w:r>
          </w:p>
          <w:p w:rsidR="00974EC0" w:rsidRDefault="00C54E67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делам школьного образования за рубежом</w:t>
            </w:r>
          </w:p>
          <w:p w:rsidR="00974EC0" w:rsidRDefault="00974EC0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Дёмкина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Тельмановна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германской филологии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Казакова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Ольга Павловна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иностранных языков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Института иностранных языков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Редина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Рудольфовна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преподаватель немецкого языка и литературы МАОУ гимназии № 37, г. Екатеринбург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</w:p>
        </w:tc>
      </w:tr>
      <w:tr w:rsidR="00974EC0">
        <w:trPr>
          <w:cantSplit/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ОБЖ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Митюшин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Николай Васильевич – председатель 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преподаватель-организатор ОБЖ МАОУ гимназии № 2,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Гафнер 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Василий Викторович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доцент кафедры анатомии, физиологии и безопасности жизнедеятельности ФГБОУ ВО «УрГПУ»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82.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Поланская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Татьяна Павловна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74EC0" w:rsidRDefault="00974EC0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заведующий Центром профориентационной работы ГАПОУ СО «СОПК»,</w:t>
            </w:r>
          </w:p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Сафаргалиева 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Александровна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преподаватель ОБЖ ГБПОУ СО «Свердловский областной медицинский колледж»,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Чусовлянкин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Иван Сергеевич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директор МБУ «Центр патриотического воспитания детей и молодёжи», г. Лесной</w:t>
            </w:r>
          </w:p>
        </w:tc>
      </w:tr>
      <w:tr w:rsidR="00974EC0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974EC0"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Шапко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Валерьевна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социологии и политологии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ФГБОУ ВО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«УрГПУ»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философских наук</w:t>
            </w:r>
          </w:p>
        </w:tc>
      </w:tr>
      <w:tr w:rsidR="00974EC0">
        <w:trPr>
          <w:cantSplit/>
          <w:trHeight w:val="9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Баранюк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Геннадьевна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974EC0">
        <w:trPr>
          <w:cantSplit/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Воронова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Васильевна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974EC0">
        <w:trPr>
          <w:cantSplit/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Киселева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Станиславовна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социально-политических дисциплин МАОУ Лицея № 130, г. Екатеринбург</w:t>
            </w:r>
          </w:p>
        </w:tc>
      </w:tr>
      <w:tr w:rsidR="00974EC0">
        <w:trPr>
          <w:cantSplit/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Мальцева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Лариса Антоновна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истории и общественных дисциплин МАОУ Лицея № 130, 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Токмянина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Светлана Витальевна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заведующий 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 ГАОУ ДПО СО «ИРО», кандидат исторических наук</w:t>
            </w:r>
          </w:p>
        </w:tc>
      </w:tr>
      <w:tr w:rsidR="00974EC0">
        <w:trPr>
          <w:cantSplit/>
          <w:trHeight w:val="7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Шаклеин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Сергеевич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обществознания МАОУ Гимназия № 9 г. Екатеринбург </w:t>
            </w:r>
          </w:p>
        </w:tc>
      </w:tr>
      <w:tr w:rsidR="00974EC0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113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Право</w:t>
            </w:r>
          </w:p>
        </w:tc>
      </w:tr>
      <w:tr w:rsidR="00974EC0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Резник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 – председатель (по согласованию)</w:t>
            </w:r>
          </w:p>
          <w:p w:rsidR="00974EC0" w:rsidRDefault="00974EC0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частного права юридического факультета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АНО ВО «Гуманитарный университет», кандидат юридических наук</w:t>
            </w:r>
          </w:p>
        </w:tc>
      </w:tr>
      <w:tr w:rsidR="00974EC0">
        <w:trPr>
          <w:cantSplit/>
          <w:trHeight w:val="1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Вахрушев </w:t>
            </w:r>
          </w:p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Леонид Александрович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преподаватель кафедры гражданского права ФГБОУ ВО «УрГЮУ», кандидат юридических наук</w:t>
            </w:r>
          </w:p>
        </w:tc>
      </w:tr>
      <w:tr w:rsidR="00974EC0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96.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Глушкова </w:t>
            </w:r>
          </w:p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Игоревна</w:t>
            </w:r>
          </w:p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прав человека, заместитель декана юридического факультета АНО «Гуманитарный университет», доктор политических наук, профессор</w:t>
            </w:r>
          </w:p>
        </w:tc>
      </w:tr>
      <w:tr w:rsidR="00974EC0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Джерыкин </w:t>
            </w:r>
          </w:p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Иван Вадимович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специалист по учебно-методической работе института довузовской подготовки ФГБОУ ВО «УрГЮУ», кандидат юридических наук</w:t>
            </w:r>
          </w:p>
        </w:tc>
      </w:tr>
      <w:tr w:rsidR="00974EC0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Коновалов </w:t>
            </w:r>
          </w:p>
          <w:p w:rsidR="00974EC0" w:rsidRDefault="00C54E67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Дмитрий Денисович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инспектор по контролю за исполнением поручений, юридический факультет МГУ, призер заключительного этапа ВсОШ по праву в 2015 году</w:t>
            </w:r>
          </w:p>
        </w:tc>
      </w:tr>
      <w:tr w:rsidR="00974EC0">
        <w:trPr>
          <w:cantSplit/>
          <w:trHeight w:val="1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Титова </w:t>
            </w:r>
          </w:p>
          <w:p w:rsidR="00974EC0" w:rsidRDefault="00C54E67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Александровна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института довузовской подготовки, доцент кафедры международного и европейского права ФГБОУ ВО «УрГЮУ», кандидат юридических наук </w:t>
            </w:r>
          </w:p>
        </w:tc>
      </w:tr>
      <w:tr w:rsidR="00974EC0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Семякин 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профессор кафедры гражданского права ФГБОУ ВО «УрГЮУ», доктор юридических наук</w:t>
            </w:r>
          </w:p>
        </w:tc>
      </w:tr>
      <w:tr w:rsidR="00974EC0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Наталия Анатольевна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 иностранных языков ФГБОУ ВО «УрГЮУ», кандидат филологических наук</w:t>
            </w:r>
          </w:p>
        </w:tc>
      </w:tr>
      <w:tr w:rsidR="00974EC0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Бортников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Владислав Игоревич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 языка, общего языкознания и речевой коммуникации Уральского гуманитарного института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СОШ №142,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Ерёмина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Александровна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кафедры межкультурной коммуникации, риторики и русского языка как иностранного Института филологии, культурологии и межкультурной коммуникации ФГБОУ ВО «УрГПУ»,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филологических наук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Никитина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Романовна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210 «Корифей», г. Екатеринбург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Черник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Виктория Борисовна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русского, иностранных языков и культуры речи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«УрГЮУ», кандидат филологических наук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Феденева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Юлия Борисовна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русского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иностранных языков ФГБОУ ВО «УрГЮУ», кандидат филологических наук</w:t>
            </w:r>
          </w:p>
        </w:tc>
      </w:tr>
      <w:tr w:rsidR="00974EC0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Фендрих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Николаевна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МАОУ гимназии № 40, г. Екатеринбург</w:t>
            </w:r>
          </w:p>
        </w:tc>
      </w:tr>
      <w:tr w:rsidR="00974EC0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Технология. Профиль «Техника и техническое творчество»</w:t>
            </w:r>
          </w:p>
        </w:tc>
      </w:tr>
      <w:tr w:rsidR="00974EC0"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Пайвин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Сергеевич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технологии и экономики института математики, физики, информатики и технологии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химических наук</w:t>
            </w:r>
          </w:p>
        </w:tc>
      </w:tr>
      <w:tr w:rsidR="00974EC0"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Агеев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Валерьевич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учитель технологии и информатики МАОУ СОШ № 2 г. Кировград</w:t>
            </w:r>
          </w:p>
        </w:tc>
      </w:tr>
      <w:tr w:rsidR="00974EC0">
        <w:trPr>
          <w:cantSplit/>
          <w:trHeight w:val="10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Соломеин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Игорь Александрович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методист МАОУ ДО «Центр образования и профессиональной ориентации» г. Верхняя Пышма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74EC0">
        <w:trPr>
          <w:cantSplit/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Технология. Профиль «Информационная безопасность»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Витюнин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Максим Александрович – председатель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кафедры технологии и экономики 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химических наук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Вохмина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Сергеевна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«Кванториум» г. Верхняя Пышма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Плеханов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«Кванториум» г. Верхняя Пышма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Технология. Профиль «Робототехника»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Омельченко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Владимирович – председатель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4EC0" w:rsidRDefault="00C54E67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физики, технологии и методики обучения физике и технологии институт математики, физики, информатики и технологий ФГБОУ ВО «УрГПУ», кандидат технических наук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Кощеева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4EC0" w:rsidRDefault="00C54E67">
            <w:pPr>
              <w:spacing w:line="240" w:lineRule="atLeast"/>
              <w:ind w:left="138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физики, технологии и методики обучения физике и технологии институт математики, физики, информатики и технологий ФГБОУ ВО «УрГПУ», кандидат педагогических наук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Трайнин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Игорь Альбертович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74EC0" w:rsidRDefault="00C54E67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ГБУ ДО «Образовательный центр «Интеллект», г. Екатеринбург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 Профиль «Культура дома, дизайн и технологии»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Беспалова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Павловна –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ведущий специалист отдела подготовки и развития персонала ООО «Синарские транспортные машины – сервис», кандидат педагогических наук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Перевалова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Валентиновна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теории и методики обучения технологии, физики и мультимедийной дидактики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ФГБОУ ВО «УрГПУ», кандидат педагогических наук </w:t>
            </w:r>
          </w:p>
        </w:tc>
      </w:tr>
      <w:tr w:rsidR="00974EC0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Чукреева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Алевтина Николаевна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технологии МАОУ Гимназии № 202 «Менталитет»,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Физика</w:t>
            </w:r>
          </w:p>
        </w:tc>
      </w:tr>
      <w:tr w:rsidR="00974EC0">
        <w:trPr>
          <w:cantSplit/>
          <w:trHeight w:val="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Инишева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Ольга Викторовна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физики и астрономии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Лыков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Иван Александрович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фундаментальной и прикладной физики ИЕНиМ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Б.Н. Ельцина»,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физико-математических наук</w:t>
            </w:r>
          </w:p>
        </w:tc>
      </w:tr>
      <w:tr w:rsidR="00974EC0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Мехоношин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Дмитрий Сергеевич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младший научный сотрудник отдела магнетизма твердых тел НИИ ФПМ ИЕНиМ ФГАОУ ВО «УрФУ имени первого Президента России Б.Н. Ельцина»</w:t>
            </w:r>
          </w:p>
        </w:tc>
      </w:tr>
      <w:tr w:rsidR="00974EC0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Синицын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Владимир Евгеньевич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теоретической и математической физики ИЕНиМ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физико-математических наук</w:t>
            </w:r>
          </w:p>
        </w:tc>
      </w:tr>
      <w:tr w:rsidR="00974EC0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Тебеньков</w:t>
            </w:r>
          </w:p>
          <w:p w:rsidR="00974EC0" w:rsidRDefault="00C54E67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Александр Владимирович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74EC0" w:rsidRDefault="00974EC0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ассистент кафедры конденсированного состояния и наноразмерных систем ИЕНиМ ФГАОУ ВО «УрФУ имени первого Президента России Б.Н. Ельцина»</w:t>
            </w:r>
          </w:p>
        </w:tc>
      </w:tr>
      <w:tr w:rsidR="00974EC0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Фёдоров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Александр Евгеньевич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аспирант кафедры теоретической и математической физики ИЕНиМ ФГАОУ ВО «УрФУ имени первого Президента России Б.Н. Ельцина»</w:t>
            </w:r>
          </w:p>
        </w:tc>
      </w:tr>
      <w:tr w:rsidR="00974EC0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Ярославцев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учитель физики СУНЦ ФГАОУ ВО «УрФУ имени первого Президента России Б.Н. Ельцина»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974EC0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135.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974EC0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Пушкарева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Инна Николаевна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теории и методики физической культуры и спорта факультета естествознания, физической культуры и туризма ФГБОУ ВО «УрГПУ», доцент, кандидат биологических наук</w:t>
            </w:r>
          </w:p>
        </w:tc>
      </w:tr>
      <w:tr w:rsidR="00974EC0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41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Еркомайшвили Ирина Васильевна</w:t>
            </w:r>
          </w:p>
          <w:p w:rsidR="00974EC0" w:rsidRDefault="00C54E6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физической культуры института физической культуры, спорта и молодежной политики ФГАОУ ВО «УрФУ имени первого Президента России Б.Н.  Ельцина», кандидат педагогических наук</w:t>
            </w:r>
          </w:p>
        </w:tc>
      </w:tr>
      <w:tr w:rsidR="00974EC0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Костерин </w:t>
            </w:r>
          </w:p>
          <w:p w:rsidR="00974EC0" w:rsidRDefault="00C54E67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Николай Витальевич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МАОУ лицея № 180 «Полифорум», г. Екатеринбург</w:t>
            </w:r>
          </w:p>
        </w:tc>
      </w:tr>
      <w:tr w:rsidR="00974EC0">
        <w:trPr>
          <w:cantSplit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Лебедихина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физической культуры Института физической культуры, спорта и молодежной политики ФГАОУ ВО «УрФУ имени первого Президента России Б.Н. Ельцина» </w:t>
            </w:r>
          </w:p>
        </w:tc>
      </w:tr>
      <w:tr w:rsidR="00974EC0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Овчинникова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Викторовна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МАОУ СОШ № 165,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Панов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Владимирович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МОУ СОШ № 145 с углубленным изучением отдельных предметов, г. Екатеринбург</w:t>
            </w:r>
          </w:p>
        </w:tc>
      </w:tr>
      <w:tr w:rsidR="00974EC0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Русинова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Павловна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и методики физической культуры и спорта института естествознания, физической культуры и туризма  ФГАОУ ВО «УрГПУ», кандидат педагогических наук</w:t>
            </w:r>
          </w:p>
        </w:tc>
      </w:tr>
      <w:tr w:rsidR="00974EC0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Семенова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Галина Ивановна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теории физической культуры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педагогических наук</w:t>
            </w:r>
          </w:p>
        </w:tc>
      </w:tr>
      <w:tr w:rsidR="00974EC0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Тесёлкина </w:t>
            </w:r>
          </w:p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МАОУ Лицея № 110 им. Л.К. Гришиной,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974EC0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Тюркина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Анастасия Викторовна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974EC0" w:rsidRDefault="00974EC0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заместитель декана по специальности «Клиническая психология» факультета Психолого-социальной работы и высшего сестринского образования ФГБОУ ВО УГМУ Минздрава России, г. Екатеринбург</w:t>
            </w:r>
          </w:p>
        </w:tc>
      </w:tr>
      <w:tr w:rsidR="00974EC0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Шабурова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воспитательной работе, учитель физической культуры МБОУ СОШ № 119, г. Екатеринбург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74EC0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Французский язык</w:t>
            </w:r>
          </w:p>
        </w:tc>
      </w:tr>
      <w:tr w:rsidR="00974EC0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Богоявленская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 – председатель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профессор кафедры лингвистики и профессиональной коммуникации на иностранных языках ФГАОУ ВО «УрФУ имени первого Президента России Б.Н. Ельцина», доктор филологических наук</w:t>
            </w:r>
          </w:p>
        </w:tc>
      </w:tr>
      <w:tr w:rsidR="00974EC0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ВО «Уральский федеральный университет имени первого Президента России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br/>
              <w:t>Б.Н. Ельцина», кандидат филологических наук</w:t>
            </w:r>
          </w:p>
        </w:tc>
      </w:tr>
      <w:tr w:rsidR="00974EC0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Плотникова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Вячеславовна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ВО «УрФУ имени первого Президента России </w:t>
            </w:r>
          </w:p>
          <w:p w:rsidR="00974EC0" w:rsidRDefault="00C54E67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кандидат филологических наук</w:t>
            </w:r>
          </w:p>
        </w:tc>
      </w:tr>
      <w:tr w:rsidR="00974EC0">
        <w:trPr>
          <w:cantSplit/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974EC0">
        <w:trPr>
          <w:cantSplit/>
          <w:trHeight w:val="1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Глазырина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Александровна – председатель (по согласованию)</w:t>
            </w:r>
          </w:p>
          <w:p w:rsidR="00974EC0" w:rsidRDefault="00974EC0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аналитической химии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Б.Н. Ельцина», кандидат химических наук</w:t>
            </w:r>
          </w:p>
        </w:tc>
      </w:tr>
      <w:tr w:rsidR="00974EC0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Гусева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Анна Федоровна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физической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и неорганической химии ИЕНиМ ФГАОУ ВО «УрФУ имени первого Президента России Б.Н. Ельцина», кандидат химических наук</w:t>
            </w:r>
          </w:p>
        </w:tc>
      </w:tr>
      <w:tr w:rsidR="00974EC0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Дорофеева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Надежда Михайловна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 факультета довузовской подготовки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ГБОУ ВО «Уральский государственный медицинский университет»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химических наук</w:t>
            </w:r>
          </w:p>
        </w:tc>
      </w:tr>
      <w:tr w:rsidR="00974EC0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Неволина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Алексеевна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доцент кафедры общей химии,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 Б.Н. Ельцина»,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кандидат химических наук</w:t>
            </w:r>
          </w:p>
        </w:tc>
      </w:tr>
      <w:tr w:rsidR="00974EC0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Пашкевич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Витальевна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974EC0" w:rsidRDefault="00974EC0">
            <w:pPr>
              <w:spacing w:line="240" w:lineRule="atLeast"/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химии МАОУ Лицея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 130, г. Екатеринбург</w:t>
            </w:r>
          </w:p>
        </w:tc>
      </w:tr>
      <w:tr w:rsidR="00974EC0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Экология</w:t>
            </w:r>
          </w:p>
        </w:tc>
      </w:tr>
      <w:tr w:rsidR="00974EC0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Овсянникова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Наталья Павловна – председатель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естественнонаучного образования ГАОУ ДПО СО «ИРО», кандидат педагогических наук</w:t>
            </w:r>
          </w:p>
        </w:tc>
      </w:tr>
      <w:tr w:rsidR="00974EC0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Лозинская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Марьяновна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биологии МАОУ гимназия  № 2, г. Екатеринбург</w:t>
            </w:r>
          </w:p>
        </w:tc>
      </w:tr>
      <w:tr w:rsidR="00974EC0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Малоземова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Ивановна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доцент кафедры естествознания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методики преподавания в начальной школе ФГБОУ ВО «УрГПУ», кандидат педагогических наук</w:t>
            </w:r>
          </w:p>
        </w:tc>
      </w:tr>
      <w:tr w:rsidR="00974EC0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Некрасова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Анатольевна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наук о Земле и космосе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974EC0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Прохоренкова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Борисовна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биологии МБОУ «Средняя общеобразовательная школа № 64», г. Нижний Тагил</w:t>
            </w:r>
          </w:p>
        </w:tc>
      </w:tr>
      <w:tr w:rsidR="00974EC0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Раков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департамента наук о Земле и космосе ФГАОУ ВО «УрФУ имени первого Президента России Б.Н. Ельцина»</w:t>
            </w:r>
          </w:p>
        </w:tc>
      </w:tr>
      <w:tr w:rsidR="00974EC0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Экономика</w:t>
            </w:r>
          </w:p>
        </w:tc>
      </w:tr>
      <w:tr w:rsidR="00974EC0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Баскакова 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Владимировна – председатель</w:t>
            </w:r>
          </w:p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</w:t>
            </w:r>
          </w:p>
          <w:p w:rsidR="00974EC0" w:rsidRDefault="00C54E67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экономических наук</w:t>
            </w:r>
          </w:p>
        </w:tc>
      </w:tr>
      <w:tr w:rsidR="00974EC0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Валей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Азамат Маратович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974EC0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Дьячкова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Анна Викторовна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974EC0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Шнырев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Евгеньевич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974EC0">
        <w:trPr>
          <w:cantSplit/>
          <w:trHeight w:val="1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Юрченко </w:t>
            </w:r>
          </w:p>
          <w:p w:rsidR="00974EC0" w:rsidRDefault="00C54E67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Константин Павлович</w:t>
            </w:r>
          </w:p>
          <w:p w:rsidR="00974EC0" w:rsidRDefault="00C54E67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974EC0" w:rsidRDefault="00974EC0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pStyle w:val="af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мировой экономики и внешнеэкономической деятельности ФГАОУ ВО «УрГЭУ», кандидат экономических наук</w:t>
            </w:r>
          </w:p>
        </w:tc>
      </w:tr>
    </w:tbl>
    <w:p w:rsidR="00974EC0" w:rsidRDefault="00974EC0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АНО ВО «Гуманитарный университет» – автономная некоммерческая организация высшего образования «Гуманитарный университет»;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ВсОШ – всероссийская олимпиада школьников;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ГАНОУ СО «Дворец молодёжи» – государственное автономное нетиповое образовательное учреждение Свердловской области «Дворец молодёжи»;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ГАОУ ДПО СО «ИРО»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ГАПОУ СО «СОПК» – государственное автономное профессиональное образовательное учреждение Свердловской области «Свердловский областной педагогический колледж»;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ДММиКН – Департамент математики, механики и компьютерных наук;</w:t>
      </w:r>
    </w:p>
    <w:p w:rsidR="00974EC0" w:rsidRDefault="00C54E67">
      <w:pPr>
        <w:autoSpaceDE w:val="0"/>
        <w:ind w:right="-2"/>
        <w:jc w:val="both"/>
      </w:pPr>
      <w:r>
        <w:rPr>
          <w:rFonts w:ascii="Liberation Serif" w:hAnsi="Liberation Serif" w:cs="Liberation Serif"/>
          <w:sz w:val="28"/>
          <w:szCs w:val="28"/>
        </w:rPr>
        <w:t>ИЕНиМ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Институт естественных наук и математики;</w:t>
      </w:r>
    </w:p>
    <w:p w:rsidR="00974EC0" w:rsidRDefault="00C54E67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– муниципальное автономное образовательное учреждение;</w:t>
      </w:r>
    </w:p>
    <w:p w:rsidR="00974EC0" w:rsidRDefault="00C54E67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ДО – муниципальное автономное образовательное учреждение дополнительного образования;</w:t>
      </w:r>
    </w:p>
    <w:p w:rsidR="00974EC0" w:rsidRDefault="00C54E67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МБОУ – муниципальное бюджетное образовательное учреждение;</w:t>
      </w:r>
    </w:p>
    <w:p w:rsidR="00974EC0" w:rsidRDefault="00C54E67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МБУ – муниципальное бюджетное учреждение;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ГДДЮТ – Муниципальное бюджетное учреждение дополнительного образования городской Дворец детского и юношеского творчества;</w:t>
      </w:r>
    </w:p>
    <w:p w:rsidR="00974EC0" w:rsidRDefault="00C54E67">
      <w:pPr>
        <w:tabs>
          <w:tab w:val="left" w:pos="338"/>
        </w:tabs>
        <w:ind w:right="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ДО ДЮШ «Родонит» – муниципальное бюджетное образовательное учреждение дополнительного образования детско – юношеская школа «Родонит»;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МГУ – Федеральное государственное бюджетное образовательное учреждение высшего образования «Московский государственный университет имени М.В.Ломоносова»;</w:t>
      </w:r>
    </w:p>
    <w:p w:rsidR="00974EC0" w:rsidRDefault="00C54E67">
      <w:pPr>
        <w:jc w:val="both"/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НИИ ФПМ – научно-исследовательский институт физики и прикладной математики;</w:t>
      </w:r>
    </w:p>
    <w:p w:rsidR="00974EC0" w:rsidRDefault="00C54E67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ООО – общество с ограниченной ответственностью;</w:t>
      </w:r>
    </w:p>
    <w:p w:rsidR="00974EC0" w:rsidRDefault="00C54E67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974EC0" w:rsidRDefault="00C54E67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школа № 34 – Муниципальное автономное общеобразовательное учреждение «Средняя общеобразовательная школа № 34»;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 ФГАОУ ВО «УрФУ имени первого Президента России Б.Н. Ельцина» – специализированный учебный научный центр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«УрФУ имени первого Президента России Б.Н. Ельцина» –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«УрГПУ» – федеральное государственное бюджетное образовательное учреждение высшего образования «Уральский государственный педагогический университет»;</w:t>
      </w:r>
    </w:p>
    <w:p w:rsidR="00974EC0" w:rsidRDefault="00C54E6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«УрГЭУ» – федеральное государственное автономное образовательное учреждение высшего образования «Уральский государственный экономический университет»;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«УрГЮУ» – федеральное государственное бюджетное образовательное учреждение высшего образования «Уральский государственный юридический университет»;</w:t>
      </w:r>
    </w:p>
    <w:p w:rsidR="00974EC0" w:rsidRDefault="00C54E67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ФГБУН ИММ им. Н.Н. Красовского УрО РАН – федеральное государственное бюджетное учреждение науки Институт математики и механики </w:t>
      </w:r>
      <w:r>
        <w:rPr>
          <w:rFonts w:ascii="Liberation Serif" w:hAnsi="Liberation Serif" w:cs="Liberation Serif"/>
          <w:sz w:val="28"/>
          <w:szCs w:val="28"/>
        </w:rPr>
        <w:br/>
        <w:t>им. Н.Н. Красовского Уральского отделения Российской академии наук;</w:t>
      </w:r>
    </w:p>
    <w:p w:rsidR="00974EC0" w:rsidRDefault="00C54E6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ЧОУ ВО – Частное образовательное учреждение высшего образования;</w:t>
      </w:r>
    </w:p>
    <w:p w:rsidR="00974EC0" w:rsidRDefault="00C54E67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  <w:sectPr w:rsidR="00974EC0">
          <w:headerReference w:type="default" r:id="rId7"/>
          <w:pgSz w:w="11906" w:h="16838"/>
          <w:pgMar w:top="227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color w:val="000000"/>
          <w:sz w:val="28"/>
          <w:szCs w:val="28"/>
        </w:rPr>
        <w:t>ФГБОУ ВО УГМУ Минздрава России – 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Федерации.</w:t>
      </w:r>
    </w:p>
    <w:p w:rsidR="00974EC0" w:rsidRDefault="00C54E67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974EC0" w:rsidRDefault="00C54E67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974EC0" w:rsidRDefault="00C54E67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974EC0" w:rsidRDefault="00C54E67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974EC0" w:rsidRDefault="00C54E6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974EC0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974EC0" w:rsidRDefault="00974EC0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974EC0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74EC0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9" w:history="1">
              <w:r w:rsidR="00C54E67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974EC0" w:rsidRDefault="00974EC0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0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74EC0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Французский язык, Немецкий язык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3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5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C54E67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7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C54E67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0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1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C54E67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C54E67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974EC0" w:rsidRDefault="00974EC0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6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7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Английский язык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8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C54E67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0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1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974EC0" w:rsidRDefault="00974EC0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D0E40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2" w:history="1">
              <w:r w:rsidR="00C54E67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C54E67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974EC0" w:rsidRDefault="00C54E67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974EC0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974EC0" w:rsidRDefault="00C54E67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974EC0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EC0" w:rsidRDefault="00C54E67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974EC0" w:rsidRDefault="00974EC0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74EC0" w:rsidRDefault="00974EC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74EC0" w:rsidRDefault="00974EC0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974EC0" w:rsidRDefault="00974EC0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974EC0" w:rsidRDefault="00C54E67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974EC0" w:rsidRDefault="00C54E67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974EC0" w:rsidRDefault="00C54E67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</w:p>
    <w:p w:rsidR="00974EC0" w:rsidRDefault="00974EC0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974EC0" w:rsidRDefault="00C54E6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974EC0" w:rsidRDefault="00C54E67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Свердловской области в 2022/2023 учебном году</w:t>
      </w:r>
    </w:p>
    <w:p w:rsidR="00974EC0" w:rsidRDefault="00974EC0">
      <w:pPr>
        <w:jc w:val="center"/>
      </w:pPr>
    </w:p>
    <w:p w:rsidR="00974EC0" w:rsidRDefault="00974EC0">
      <w:pPr>
        <w:jc w:val="center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974EC0" w:rsidRDefault="00974EC0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 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году», соглашением между Образовательным 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всероссийской олимпиады школьников в 2022 году.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Свердловской области.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974EC0" w:rsidRDefault="00C54E67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974EC0" w:rsidRDefault="00C54E67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974EC0" w:rsidRDefault="00C54E67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974EC0" w:rsidRDefault="00C54E67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974EC0" w:rsidRDefault="00C54E67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выявление и сопровождение наиболее способных обучающихся в каждом общеобразовательном учреждении.</w:t>
      </w:r>
    </w:p>
    <w:p w:rsidR="00974EC0" w:rsidRDefault="00C54E67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каждом муниципальном образовании, расположенном на территории Свердловской области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тестирующие системы. </w:t>
      </w:r>
    </w:p>
    <w:p w:rsidR="00974EC0" w:rsidRDefault="00C54E67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974EC0" w:rsidRDefault="00C54E67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974EC0" w:rsidRDefault="00974EC0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использованием платформы «Сириус.Курсы»,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974EC0" w:rsidRDefault="00C54E67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 очного тура – на специально разработанных бланках в соответствии с требованиям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34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 (</w:t>
      </w:r>
      <w:hyperlink r:id="rId3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3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«Сириус.Курсы» в течение одного дня, указанного в графике школьного этапа олимпиады, в период с 8:00 до 20:00 местного времени;</w:t>
      </w: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3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974EC0" w:rsidRDefault="00C54E67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974EC0" w:rsidRDefault="00C54E67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3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3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974EC0" w:rsidRDefault="00C54E67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974EC0" w:rsidRDefault="00C54E67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4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974EC0" w:rsidRDefault="00C54E67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974EC0" w:rsidRDefault="00C54E67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974EC0" w:rsidRDefault="00974EC0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974EC0" w:rsidRDefault="00C54E67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974EC0" w:rsidRDefault="00C54E67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  <w:t>и ведущих педагогов Свердловской области;</w:t>
      </w:r>
    </w:p>
    <w:p w:rsidR="00974EC0" w:rsidRDefault="00C54E67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974EC0" w:rsidRDefault="00C54E67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(982) 660 11 05.</w:t>
      </w:r>
    </w:p>
    <w:p w:rsidR="00974EC0" w:rsidRDefault="00974EC0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Оператором платформы «Сириус.Курсы» для проведения олимпиады по шести предметам является Образовательный Фонд «Талант и успех». Оператором платформы РБДО (</w:t>
      </w:r>
      <w:hyperlink r:id="rId4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«Сириус.Курсы» и РБДО (</w:t>
      </w:r>
      <w:hyperlink r:id="rId4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43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44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публикация решений и видеоразборов на официальном сайте Образовательного центра «Сириус» по шести предметам и в личных кабинетах на платформе РБДО (</w:t>
      </w:r>
      <w:hyperlink r:id="rId4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в случае их подтверждения, не позднее пяти календарных дней после поступления;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 (</w:t>
      </w:r>
      <w:hyperlink r:id="rId4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974EC0" w:rsidRDefault="00974EC0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974EC0" w:rsidRDefault="00C54E67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974EC0" w:rsidRDefault="00C54E67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974EC0" w:rsidRDefault="00C54E67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974EC0" w:rsidRDefault="00C54E67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официальном сайтах образовательных организаций. </w:t>
      </w:r>
    </w:p>
    <w:p w:rsidR="00974EC0" w:rsidRDefault="00974EC0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974EC0" w:rsidRDefault="00974EC0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974EC0" w:rsidRDefault="00C54E67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кодов доступа (учетных записей) обучающимся, принимающим участие в школьном этапе олимпиады;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видеоразборов,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«Сириус.Курсы», РБДО (</w:t>
      </w:r>
      <w:hyperlink r:id="rId4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48" w:history="1">
        <w:r>
          <w:rPr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974EC0" w:rsidRDefault="00C54E67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«Сириус.Курсы» и РБДО (</w:t>
      </w:r>
      <w:hyperlink r:id="rId4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974EC0" w:rsidRDefault="00974EC0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974EC0" w:rsidRDefault="00C54E67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974EC0" w:rsidRDefault="00974EC0">
      <w:pPr>
        <w:widowControl w:val="0"/>
        <w:autoSpaceDE w:val="0"/>
        <w:rPr>
          <w:rFonts w:ascii="Liberation Serif" w:hAnsi="Liberation Serif" w:cs="Liberation Serif"/>
        </w:rPr>
      </w:pPr>
    </w:p>
    <w:p w:rsidR="00974EC0" w:rsidRDefault="00C54E67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50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74EC0" w:rsidRDefault="00C54E67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«Сириус.Курсы и по учетным данным на платформе РБДО (</w:t>
      </w:r>
      <w:hyperlink r:id="rId5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974EC0" w:rsidRDefault="00C54E67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974EC0" w:rsidRDefault="00C54E67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974EC0" w:rsidRDefault="00C54E67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974EC0" w:rsidRDefault="00C54E67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</w:t>
      </w:r>
      <w:r>
        <w:rPr>
          <w:rFonts w:ascii="Liberation Serif" w:hAnsi="Liberation Serif" w:cs="Liberation Serif"/>
          <w:sz w:val="28"/>
          <w:szCs w:val="28"/>
        </w:rPr>
        <w:lastRenderedPageBreak/>
        <w:t>подаются с указанием индивидуального кода участника.</w:t>
      </w:r>
    </w:p>
    <w:p w:rsidR="00974EC0" w:rsidRDefault="00C54E67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974EC0" w:rsidRDefault="00C54E67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974EC0" w:rsidRDefault="00C54E67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974EC0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974EC0" w:rsidRDefault="00C54E67">
      <w:pPr>
        <w:autoSpaceDE w:val="0"/>
        <w:ind w:left="5387"/>
        <w:outlineLvl w:val="0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974EC0" w:rsidRDefault="00974EC0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974EC0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974EC0" w:rsidRDefault="00C54E67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974EC0" w:rsidRDefault="00974EC0">
      <w:pPr>
        <w:autoSpaceDE w:val="0"/>
        <w:ind w:left="5387"/>
        <w:jc w:val="both"/>
        <w:outlineLvl w:val="0"/>
      </w:pPr>
    </w:p>
    <w:p w:rsidR="00974EC0" w:rsidRDefault="00C54E67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974EC0" w:rsidRDefault="00C54E67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974EC0" w:rsidRDefault="00C54E67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974EC0" w:rsidRDefault="00C54E67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974EC0" w:rsidRDefault="00C54E67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974EC0" w:rsidRDefault="00974EC0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974EC0" w:rsidRDefault="00974EC0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974EC0" w:rsidRDefault="00C54E67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974EC0" w:rsidRDefault="00C54E67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974EC0" w:rsidRDefault="00C54E67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974EC0" w:rsidRDefault="00C54E67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974EC0" w:rsidRDefault="00C54E67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974EC0" w:rsidRDefault="00C54E6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974EC0" w:rsidRDefault="00C54E6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974EC0" w:rsidRDefault="00C54E67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974EC0" w:rsidRDefault="00974EC0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C54E67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974EC0">
      <w:headerReference w:type="default" r:id="rId52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40" w:rsidRDefault="009D0E40">
      <w:r>
        <w:separator/>
      </w:r>
    </w:p>
  </w:endnote>
  <w:endnote w:type="continuationSeparator" w:id="0">
    <w:p w:rsidR="009D0E40" w:rsidRDefault="009D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40" w:rsidRDefault="009D0E40">
      <w:r>
        <w:rPr>
          <w:color w:val="000000"/>
        </w:rPr>
        <w:separator/>
      </w:r>
    </w:p>
  </w:footnote>
  <w:footnote w:type="continuationSeparator" w:id="0">
    <w:p w:rsidR="009D0E40" w:rsidRDefault="009D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6D" w:rsidRDefault="00C54E67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C7574">
      <w:rPr>
        <w:rFonts w:ascii="Liberation Serif" w:hAnsi="Liberation Serif" w:cs="Liberation Serif"/>
        <w:noProof/>
        <w:sz w:val="28"/>
        <w:szCs w:val="28"/>
      </w:rPr>
      <w:t>20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6D" w:rsidRDefault="00C54E67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C7574">
      <w:rPr>
        <w:rFonts w:ascii="Liberation Serif" w:hAnsi="Liberation Serif" w:cs="Liberation Serif"/>
        <w:noProof/>
        <w:sz w:val="28"/>
        <w:szCs w:val="28"/>
      </w:rPr>
      <w:t>35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0"/>
    <w:rsid w:val="00741814"/>
    <w:rsid w:val="00974EC0"/>
    <w:rsid w:val="009D0E40"/>
    <w:rsid w:val="00C54E67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EE014-B110-46D9-8232-30445C3A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s://vsosh.irro.ru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s://zsfond.ru" TargetMode="External"/><Relationship Id="rId42" Type="http://schemas.openxmlformats.org/officeDocument/2006/relationships/hyperlink" Target="https://vsosh.irro.ru/" TargetMode="External"/><Relationship Id="rId47" Type="http://schemas.openxmlformats.org/officeDocument/2006/relationships/hyperlink" Target="https://vsosh.irro.ru/" TargetMode="External"/><Relationship Id="rId50" Type="http://schemas.openxmlformats.org/officeDocument/2006/relationships/hyperlink" Target="https://zsfond.ru" TargetMode="Externa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s://vsosh.irro.ru/" TargetMode="External"/><Relationship Id="rId40" Type="http://schemas.openxmlformats.org/officeDocument/2006/relationships/hyperlink" Target="https://vsosh.irro.ru/" TargetMode="External"/><Relationship Id="rId45" Type="http://schemas.openxmlformats.org/officeDocument/2006/relationships/hyperlink" Target="https://vsosh.irro.ru/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vsosh.irro.ru/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s://vsosh.irro.ru/" TargetMode="External"/><Relationship Id="rId43" Type="http://schemas.openxmlformats.org/officeDocument/2006/relationships/hyperlink" Target="https://siriusolymp.ru/" TargetMode="External"/><Relationship Id="rId48" Type="http://schemas.openxmlformats.org/officeDocument/2006/relationships/hyperlink" Target="https://zsfond.ru" TargetMode="External"/><Relationship Id="rId8" Type="http://schemas.openxmlformats.org/officeDocument/2006/relationships/hyperlink" Target="http://vsosh.irro.ru/" TargetMode="External"/><Relationship Id="rId51" Type="http://schemas.openxmlformats.org/officeDocument/2006/relationships/hyperlink" Target="https://vsosh.irr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s://vsosh.irro.ru/" TargetMode="External"/><Relationship Id="rId46" Type="http://schemas.openxmlformats.org/officeDocument/2006/relationships/hyperlink" Target="https://vsosh.irro.ru/" TargetMode="External"/><Relationship Id="rId20" Type="http://schemas.openxmlformats.org/officeDocument/2006/relationships/hyperlink" Target="http://vsosh.irro.ru/" TargetMode="External"/><Relationship Id="rId41" Type="http://schemas.openxmlformats.org/officeDocument/2006/relationships/hyperlink" Target="https://vsosh.irro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.kulagina@zsfond.ru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s://vsosh.irro.ru/" TargetMode="External"/><Relationship Id="rId49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9547</Words>
  <Characters>54420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218</cp:lastModifiedBy>
  <cp:revision>3</cp:revision>
  <cp:lastPrinted>2022-08-19T11:25:00Z</cp:lastPrinted>
  <dcterms:created xsi:type="dcterms:W3CDTF">2022-08-22T11:45:00Z</dcterms:created>
  <dcterms:modified xsi:type="dcterms:W3CDTF">2022-08-23T05:59:00Z</dcterms:modified>
</cp:coreProperties>
</file>